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2A" w:rsidRPr="006D0194" w:rsidRDefault="00FF0F2A" w:rsidP="0051103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6D0194">
        <w:rPr>
          <w:rFonts w:ascii="Times New Roman" w:eastAsia="Times New Roman" w:hAnsi="Times New Roman"/>
          <w:i/>
          <w:sz w:val="24"/>
          <w:szCs w:val="24"/>
        </w:rPr>
        <w:t>Załącznik nr  1</w:t>
      </w:r>
    </w:p>
    <w:p w:rsidR="00FF0F2A" w:rsidRPr="006D0194" w:rsidRDefault="00FF0F2A" w:rsidP="0051103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i/>
          <w:sz w:val="24"/>
          <w:szCs w:val="24"/>
        </w:rPr>
        <w:t xml:space="preserve">do Zarządzenia dyrektora </w:t>
      </w:r>
      <w:r w:rsidR="00F116C8">
        <w:rPr>
          <w:rFonts w:ascii="Times New Roman" w:eastAsia="Times New Roman" w:hAnsi="Times New Roman"/>
          <w:i/>
          <w:sz w:val="24"/>
          <w:szCs w:val="24"/>
        </w:rPr>
        <w:t>3/2021</w:t>
      </w:r>
      <w:r w:rsidR="00F751F7" w:rsidRPr="006D0194">
        <w:rPr>
          <w:rFonts w:ascii="Times New Roman" w:eastAsia="Times New Roman" w:hAnsi="Times New Roman"/>
          <w:i/>
          <w:sz w:val="24"/>
          <w:szCs w:val="24"/>
        </w:rPr>
        <w:t xml:space="preserve"> z </w:t>
      </w:r>
      <w:r w:rsidR="001F001B" w:rsidRPr="006D0194">
        <w:rPr>
          <w:rFonts w:ascii="Times New Roman" w:eastAsia="Times New Roman" w:hAnsi="Times New Roman"/>
          <w:i/>
          <w:sz w:val="24"/>
          <w:szCs w:val="24"/>
        </w:rPr>
        <w:t xml:space="preserve">dnia </w:t>
      </w:r>
      <w:r w:rsidR="00F116C8">
        <w:rPr>
          <w:rFonts w:ascii="Times New Roman" w:eastAsia="Times New Roman" w:hAnsi="Times New Roman"/>
          <w:i/>
          <w:sz w:val="24"/>
          <w:szCs w:val="24"/>
        </w:rPr>
        <w:t>8</w:t>
      </w:r>
      <w:r w:rsidR="003F44D9">
        <w:rPr>
          <w:rFonts w:ascii="Times New Roman" w:eastAsia="Times New Roman" w:hAnsi="Times New Roman"/>
          <w:i/>
          <w:sz w:val="24"/>
          <w:szCs w:val="24"/>
        </w:rPr>
        <w:t xml:space="preserve"> marca</w:t>
      </w:r>
      <w:r w:rsidR="00F116C8">
        <w:rPr>
          <w:rFonts w:ascii="Times New Roman" w:eastAsia="Times New Roman" w:hAnsi="Times New Roman"/>
          <w:i/>
          <w:sz w:val="24"/>
          <w:szCs w:val="24"/>
        </w:rPr>
        <w:t xml:space="preserve"> 2021</w:t>
      </w:r>
      <w:r w:rsidRPr="006D0194">
        <w:rPr>
          <w:rFonts w:ascii="Times New Roman" w:eastAsia="Times New Roman" w:hAnsi="Times New Roman"/>
          <w:i/>
          <w:sz w:val="24"/>
          <w:szCs w:val="24"/>
        </w:rPr>
        <w:t xml:space="preserve"> r</w:t>
      </w:r>
      <w:r w:rsidRPr="006D0194">
        <w:rPr>
          <w:rFonts w:ascii="Times New Roman" w:eastAsia="Times New Roman" w:hAnsi="Times New Roman"/>
          <w:sz w:val="24"/>
          <w:szCs w:val="24"/>
        </w:rPr>
        <w:t>.</w:t>
      </w:r>
    </w:p>
    <w:p w:rsidR="00FF0F2A" w:rsidRPr="006D0194" w:rsidRDefault="00FF0F2A" w:rsidP="00511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F0F2A" w:rsidRPr="006D0194" w:rsidRDefault="00FF0F2A" w:rsidP="004B30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0F2A" w:rsidRPr="006D0194" w:rsidRDefault="00FF0F2A" w:rsidP="004B30B1">
      <w:pPr>
        <w:jc w:val="both"/>
        <w:rPr>
          <w:rFonts w:ascii="Times New Roman" w:hAnsi="Times New Roman"/>
          <w:sz w:val="24"/>
          <w:szCs w:val="24"/>
        </w:rPr>
      </w:pPr>
    </w:p>
    <w:p w:rsidR="00FF0F2A" w:rsidRPr="006D0194" w:rsidRDefault="00F95780" w:rsidP="0051103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Regulamin</w:t>
      </w:r>
      <w:r w:rsidR="00FF0F2A" w:rsidRPr="006D0194">
        <w:rPr>
          <w:rFonts w:ascii="Times New Roman" w:eastAsia="Times New Roman" w:hAnsi="Times New Roman"/>
          <w:sz w:val="24"/>
          <w:szCs w:val="24"/>
        </w:rPr>
        <w:t xml:space="preserve"> rekrutacj</w:t>
      </w:r>
      <w:r w:rsidR="0014193B" w:rsidRPr="006D0194">
        <w:rPr>
          <w:rFonts w:ascii="Times New Roman" w:eastAsia="Times New Roman" w:hAnsi="Times New Roman"/>
          <w:sz w:val="24"/>
          <w:szCs w:val="24"/>
        </w:rPr>
        <w:t xml:space="preserve">i do Przedszkola Miejskiego nr </w:t>
      </w:r>
      <w:r w:rsidR="00FF0F2A" w:rsidRPr="006D0194">
        <w:rPr>
          <w:rFonts w:ascii="Times New Roman" w:eastAsia="Times New Roman" w:hAnsi="Times New Roman"/>
          <w:sz w:val="24"/>
          <w:szCs w:val="24"/>
        </w:rPr>
        <w:t>49 w Łodzi</w:t>
      </w:r>
    </w:p>
    <w:p w:rsidR="00FF0F2A" w:rsidRPr="006D0194" w:rsidRDefault="00FF0F2A" w:rsidP="0051103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– zasady, tryb, postępowanie, dokumentacja</w:t>
      </w:r>
    </w:p>
    <w:p w:rsidR="00FF0F2A" w:rsidRPr="006D0194" w:rsidRDefault="00FF0F2A" w:rsidP="004B30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0F2A" w:rsidRPr="006D0194" w:rsidRDefault="00FF0F2A" w:rsidP="004B30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0F2A" w:rsidRPr="006D0194" w:rsidRDefault="00FF0F2A" w:rsidP="004B30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F0F2A" w:rsidRPr="006D0194" w:rsidRDefault="00FF0F2A" w:rsidP="004B30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Podstawy prawne:</w:t>
      </w:r>
    </w:p>
    <w:p w:rsidR="002F140B" w:rsidRPr="006D0194" w:rsidRDefault="002F140B" w:rsidP="004B3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6C8" w:rsidRPr="003020D5" w:rsidRDefault="00F116C8" w:rsidP="00F116C8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20D5">
        <w:rPr>
          <w:rFonts w:ascii="Times New Roman" w:eastAsia="Times New Roman" w:hAnsi="Times New Roman"/>
          <w:i/>
          <w:sz w:val="24"/>
          <w:szCs w:val="24"/>
        </w:rPr>
        <w:t>Ustawa z dnia 14 grudnia 2016 r. Prawo oświatowe (</w:t>
      </w:r>
      <w:r w:rsidRPr="003020D5">
        <w:rPr>
          <w:i/>
        </w:rPr>
        <w:t>Dz. U. z 2020 r.,</w:t>
      </w:r>
      <w:r w:rsidRPr="003020D5">
        <w:rPr>
          <w:color w:val="000000"/>
          <w:sz w:val="21"/>
          <w:szCs w:val="21"/>
        </w:rPr>
        <w:t xml:space="preserve"> poz. 910 i 1378 oraz z 2021 r. poz. 4</w:t>
      </w:r>
      <w:r w:rsidRPr="003020D5">
        <w:rPr>
          <w:rFonts w:ascii="Times New Roman" w:eastAsia="Times New Roman" w:hAnsi="Times New Roman"/>
          <w:i/>
          <w:sz w:val="24"/>
          <w:szCs w:val="24"/>
        </w:rPr>
        <w:t>).</w:t>
      </w:r>
      <w:bookmarkStart w:id="0" w:name="bookmark5"/>
      <w:r w:rsidRPr="003020D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bookmarkEnd w:id="0"/>
    <w:p w:rsidR="00F116C8" w:rsidRPr="00F116C8" w:rsidRDefault="00F116C8" w:rsidP="00423C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16C8">
        <w:rPr>
          <w:rFonts w:ascii="Times New Roman" w:hAnsi="Times New Roman"/>
          <w:i/>
          <w:sz w:val="24"/>
          <w:szCs w:val="24"/>
        </w:rPr>
        <w:t>Zarządzenie nr 6343/VIII/21</w:t>
      </w:r>
      <w:r w:rsidR="00571CC3" w:rsidRPr="00F116C8">
        <w:rPr>
          <w:rFonts w:ascii="Times New Roman" w:hAnsi="Times New Roman"/>
          <w:i/>
          <w:sz w:val="24"/>
          <w:szCs w:val="24"/>
        </w:rPr>
        <w:t xml:space="preserve"> </w:t>
      </w:r>
      <w:r w:rsidR="005126BD" w:rsidRPr="00F116C8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Prezydenta Miasta Łodzi z dnia </w:t>
      </w:r>
      <w:r w:rsidRPr="00F116C8">
        <w:rPr>
          <w:rStyle w:val="object"/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27 stycznia 2021</w:t>
      </w:r>
      <w:r w:rsidR="005126BD" w:rsidRPr="00F116C8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 r. </w:t>
      </w:r>
      <w:r w:rsidRPr="00F116C8">
        <w:rPr>
          <w:rFonts w:ascii="Times New Roman" w:hAnsi="Times New Roman"/>
          <w:i/>
          <w:sz w:val="24"/>
          <w:szCs w:val="24"/>
        </w:rPr>
        <w:t xml:space="preserve">w sprawie ustalenia na rok szkolny 202112022 harmonogram6w </w:t>
      </w:r>
      <w:r w:rsidRPr="00F116C8">
        <w:rPr>
          <w:rFonts w:ascii="Times New Roman" w:hAnsi="Times New Roman"/>
          <w:i/>
        </w:rPr>
        <w:t>czynności</w:t>
      </w:r>
      <w:r w:rsidRPr="00F116C8">
        <w:rPr>
          <w:rFonts w:ascii="Times New Roman" w:hAnsi="Times New Roman"/>
          <w:i/>
          <w:sz w:val="24"/>
          <w:szCs w:val="24"/>
        </w:rPr>
        <w:t xml:space="preserve"> w </w:t>
      </w:r>
      <w:r w:rsidRPr="00F116C8">
        <w:rPr>
          <w:rFonts w:ascii="Times New Roman" w:hAnsi="Times New Roman"/>
          <w:i/>
          <w:sz w:val="24"/>
          <w:szCs w:val="24"/>
        </w:rPr>
        <w:t>poste</w:t>
      </w:r>
      <w:r w:rsidRPr="00F116C8">
        <w:rPr>
          <w:rFonts w:ascii="Times New Roman" w:hAnsi="Times New Roman"/>
          <w:i/>
          <w:sz w:val="24"/>
          <w:szCs w:val="24"/>
        </w:rPr>
        <w:t xml:space="preserve">powaniu rekrutacyjnym oraz </w:t>
      </w:r>
      <w:r w:rsidRPr="00F116C8">
        <w:rPr>
          <w:rFonts w:ascii="Times New Roman" w:hAnsi="Times New Roman"/>
          <w:i/>
          <w:sz w:val="24"/>
          <w:szCs w:val="24"/>
        </w:rPr>
        <w:t xml:space="preserve">postępowaniu </w:t>
      </w:r>
      <w:r w:rsidRPr="00F116C8">
        <w:rPr>
          <w:rFonts w:ascii="Times New Roman" w:hAnsi="Times New Roman"/>
          <w:i/>
        </w:rPr>
        <w:t>uzupełniającym</w:t>
      </w:r>
      <w:r w:rsidRPr="00F116C8">
        <w:rPr>
          <w:rFonts w:ascii="Times New Roman" w:hAnsi="Times New Roman"/>
          <w:i/>
          <w:sz w:val="24"/>
          <w:szCs w:val="24"/>
        </w:rPr>
        <w:t xml:space="preserve"> do przedszkoli, do k1as I szk61 podstawowych, do oddzial6w </w:t>
      </w:r>
      <w:r w:rsidRPr="00F116C8">
        <w:rPr>
          <w:rFonts w:ascii="Times New Roman" w:hAnsi="Times New Roman"/>
          <w:i/>
        </w:rPr>
        <w:t>dwuję</w:t>
      </w:r>
      <w:r w:rsidRPr="00F116C8">
        <w:rPr>
          <w:rFonts w:ascii="Times New Roman" w:hAnsi="Times New Roman"/>
          <w:i/>
          <w:sz w:val="24"/>
          <w:szCs w:val="24"/>
        </w:rPr>
        <w:t xml:space="preserve">zycznych </w:t>
      </w:r>
      <w:r w:rsidRPr="00F116C8">
        <w:rPr>
          <w:rFonts w:ascii="Times New Roman" w:hAnsi="Times New Roman"/>
          <w:i/>
        </w:rPr>
        <w:t>na poziomie k1as VII szkół</w:t>
      </w:r>
      <w:r w:rsidRPr="00F116C8">
        <w:rPr>
          <w:rFonts w:ascii="Times New Roman" w:hAnsi="Times New Roman"/>
          <w:i/>
          <w:sz w:val="24"/>
          <w:szCs w:val="24"/>
        </w:rPr>
        <w:t xml:space="preserve"> podstawowych i do oddzial6w sportowych na poziomie klas </w:t>
      </w:r>
      <w:r w:rsidRPr="00F116C8">
        <w:rPr>
          <w:rFonts w:ascii="Times New Roman" w:hAnsi="Times New Roman"/>
          <w:bCs/>
          <w:i/>
          <w:sz w:val="24"/>
          <w:szCs w:val="24"/>
        </w:rPr>
        <w:t xml:space="preserve">IV-VIII </w:t>
      </w:r>
      <w:r w:rsidRPr="00F116C8">
        <w:rPr>
          <w:rFonts w:ascii="Times New Roman" w:hAnsi="Times New Roman"/>
          <w:i/>
          <w:sz w:val="24"/>
          <w:szCs w:val="24"/>
        </w:rPr>
        <w:t>sz</w:t>
      </w:r>
      <w:r w:rsidRPr="00F116C8">
        <w:rPr>
          <w:rFonts w:ascii="Times New Roman" w:hAnsi="Times New Roman"/>
          <w:i/>
        </w:rPr>
        <w:t>kół</w:t>
      </w:r>
      <w:r w:rsidRPr="00F116C8">
        <w:rPr>
          <w:rFonts w:ascii="Times New Roman" w:hAnsi="Times New Roman"/>
          <w:i/>
          <w:sz w:val="24"/>
          <w:szCs w:val="24"/>
        </w:rPr>
        <w:t xml:space="preserve"> podstawowych</w:t>
      </w:r>
      <w:r w:rsidRPr="00F116C8">
        <w:rPr>
          <w:rFonts w:ascii="Times New Roman" w:hAnsi="Times New Roman"/>
          <w:i/>
          <w:sz w:val="24"/>
          <w:szCs w:val="24"/>
        </w:rPr>
        <w:t xml:space="preserve"> prowadzonych przez Miasto Łódź</w:t>
      </w:r>
    </w:p>
    <w:p w:rsidR="00F116C8" w:rsidRPr="00F116C8" w:rsidRDefault="00446BA3" w:rsidP="00632FAC">
      <w:pPr>
        <w:pStyle w:val="Akapitzlist"/>
        <w:numPr>
          <w:ilvl w:val="0"/>
          <w:numId w:val="8"/>
        </w:numPr>
        <w:shd w:val="clear" w:color="auto" w:fill="FFFFFF"/>
        <w:spacing w:before="225" w:after="225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hyperlink r:id="rId8" w:tgtFrame="_blank" w:history="1">
        <w:r w:rsidR="005126BD" w:rsidRPr="00F116C8">
          <w:rPr>
            <w:rFonts w:ascii="Times New Roman" w:eastAsia="Times New Roman" w:hAnsi="Times New Roman"/>
            <w:i/>
            <w:sz w:val="24"/>
            <w:szCs w:val="24"/>
          </w:rPr>
          <w:t>UCHWAŁA NR XLVII/1216/17 RADY MIEJSKIEJ W ŁODZI </w:t>
        </w:r>
      </w:hyperlink>
      <w:r w:rsidR="005126BD" w:rsidRPr="00F116C8">
        <w:rPr>
          <w:rFonts w:ascii="Times New Roman" w:eastAsia="Times New Roman" w:hAnsi="Times New Roman"/>
          <w:i/>
          <w:sz w:val="24"/>
          <w:szCs w:val="24"/>
        </w:rPr>
        <w:t>z dnia 26 kwietnia 2017 r. w sprawie określenia kryteriów branych pod uwagę na drugim etapie postępowania rekrutacyjnego  do przedszkoli miejskich oraz przyznania im określonej liczby punktów</w:t>
      </w:r>
      <w:r w:rsidR="00F116C8">
        <w:rPr>
          <w:rFonts w:ascii="Times New Roman" w:eastAsia="Times New Roman" w:hAnsi="Times New Roman"/>
          <w:i/>
          <w:sz w:val="24"/>
          <w:szCs w:val="24"/>
        </w:rPr>
        <w:t>,</w:t>
      </w:r>
      <w:r w:rsidR="00F116C8" w:rsidRPr="00F116C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116C8" w:rsidRPr="00F116C8">
        <w:rPr>
          <w:rFonts w:ascii="Times New Roman" w:hAnsi="Times New Roman"/>
          <w:i/>
          <w:sz w:val="24"/>
          <w:szCs w:val="24"/>
        </w:rPr>
        <w:t xml:space="preserve">oraz na podstawie uchwały nr XXV/844/20 Rady Miejskiej w Łodzi z dnia 13 maja 2020 r. zmieniającej uchwałę w sprawie określenia kryteriów branych pod uwagę na drugim etapie postępowania rekrutacyjnego do przedszkoli miejskich oraz przyznania im określonej liczby punktów </w:t>
      </w:r>
    </w:p>
    <w:p w:rsidR="00F116C8" w:rsidRPr="00F116C8" w:rsidRDefault="00F116C8" w:rsidP="00F116C8">
      <w:p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/>
          <w:i/>
          <w:sz w:val="24"/>
          <w:szCs w:val="24"/>
        </w:rPr>
      </w:pPr>
    </w:p>
    <w:p w:rsidR="005126BD" w:rsidRPr="005126BD" w:rsidRDefault="005126BD" w:rsidP="005126BD">
      <w:pPr>
        <w:shd w:val="clear" w:color="auto" w:fill="FFFFFF"/>
        <w:spacing w:before="225" w:after="225" w:line="240" w:lineRule="auto"/>
        <w:ind w:left="142"/>
        <w:rPr>
          <w:rFonts w:ascii="Arial" w:eastAsia="Times New Roman" w:hAnsi="Arial" w:cs="Arial"/>
          <w:color w:val="212121"/>
          <w:sz w:val="23"/>
          <w:szCs w:val="23"/>
        </w:rPr>
      </w:pPr>
      <w:r w:rsidRPr="005126BD">
        <w:rPr>
          <w:rFonts w:ascii="Arial" w:eastAsia="Times New Roman" w:hAnsi="Arial" w:cs="Arial"/>
          <w:color w:val="212121"/>
          <w:sz w:val="23"/>
          <w:szCs w:val="23"/>
        </w:rPr>
        <w:t> </w:t>
      </w:r>
    </w:p>
    <w:p w:rsidR="00FF0F2A" w:rsidRPr="006D0194" w:rsidRDefault="00FF0F2A" w:rsidP="00B203C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0F2A" w:rsidRPr="006D0194" w:rsidRDefault="00FF0F2A" w:rsidP="004B30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br w:type="page"/>
      </w:r>
    </w:p>
    <w:p w:rsidR="00FF0F2A" w:rsidRPr="006D0194" w:rsidRDefault="00FF0F2A" w:rsidP="00BB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I</w:t>
      </w:r>
    </w:p>
    <w:p w:rsidR="00FF0F2A" w:rsidRPr="006D0194" w:rsidRDefault="00FF0F2A" w:rsidP="00BB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FF0F2A" w:rsidRPr="006D0194" w:rsidRDefault="00FF0F2A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9126B" w:rsidRPr="006D0194" w:rsidRDefault="00FF0F2A" w:rsidP="004B30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1. </w:t>
      </w:r>
      <w:r w:rsidR="00A9126B" w:rsidRPr="006D0194">
        <w:rPr>
          <w:rFonts w:ascii="Times New Roman" w:eastAsia="Times New Roman" w:hAnsi="Times New Roman"/>
          <w:sz w:val="24"/>
          <w:szCs w:val="24"/>
        </w:rPr>
        <w:t>Rekrutacja dzieci do przedszkola odbywa się w oparciu o zasadę powszechnej dostępności</w:t>
      </w:r>
      <w:r w:rsidR="00A9126B" w:rsidRPr="006D0194">
        <w:rPr>
          <w:rFonts w:ascii="Times New Roman" w:hAnsi="Times New Roman"/>
          <w:color w:val="000000"/>
          <w:sz w:val="24"/>
          <w:szCs w:val="24"/>
        </w:rPr>
        <w:t>.</w:t>
      </w:r>
    </w:p>
    <w:p w:rsidR="00513894" w:rsidRPr="006D0194" w:rsidRDefault="00513894" w:rsidP="004B30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9126B" w:rsidRPr="006D0194" w:rsidRDefault="0097547A" w:rsidP="004B30B1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D0194">
        <w:rPr>
          <w:rFonts w:ascii="Times New Roman" w:eastAsia="Times New Roman" w:hAnsi="Times New Roman"/>
          <w:sz w:val="24"/>
          <w:szCs w:val="24"/>
        </w:rPr>
        <w:t>2</w:t>
      </w:r>
      <w:r w:rsidR="00A9126B" w:rsidRPr="006D0194">
        <w:rPr>
          <w:rFonts w:ascii="Times New Roman" w:eastAsia="Times New Roman" w:hAnsi="Times New Roman"/>
          <w:sz w:val="24"/>
          <w:szCs w:val="24"/>
          <w:u w:val="single"/>
        </w:rPr>
        <w:t xml:space="preserve">. Postępowanie rekrutacyjne prowadzone jest </w:t>
      </w:r>
      <w:r w:rsidR="00E576FC" w:rsidRPr="006D0194">
        <w:rPr>
          <w:rFonts w:ascii="Times New Roman" w:eastAsia="Times New Roman" w:hAnsi="Times New Roman"/>
          <w:sz w:val="24"/>
          <w:szCs w:val="24"/>
          <w:u w:val="single"/>
        </w:rPr>
        <w:t>przy pomocy</w:t>
      </w:r>
      <w:r w:rsidR="00A9126B" w:rsidRPr="006D019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43DFC" w:rsidRPr="006D0194">
        <w:rPr>
          <w:rFonts w:ascii="Times New Roman" w:eastAsia="Times New Roman" w:hAnsi="Times New Roman"/>
          <w:sz w:val="24"/>
          <w:szCs w:val="24"/>
          <w:u w:val="single"/>
        </w:rPr>
        <w:t xml:space="preserve">systemu </w:t>
      </w:r>
      <w:r w:rsidR="00A9126B" w:rsidRPr="006D0194">
        <w:rPr>
          <w:rFonts w:ascii="Times New Roman" w:eastAsia="Times New Roman" w:hAnsi="Times New Roman"/>
          <w:sz w:val="24"/>
          <w:szCs w:val="24"/>
          <w:u w:val="single"/>
        </w:rPr>
        <w:t>elektronicznego.</w:t>
      </w:r>
    </w:p>
    <w:p w:rsidR="00AF196F" w:rsidRPr="006D0194" w:rsidRDefault="00AF196F" w:rsidP="00AF1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196F" w:rsidRPr="006D0194" w:rsidRDefault="00AF196F" w:rsidP="00AF19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3.</w:t>
      </w:r>
      <w:r w:rsidRPr="006D0194">
        <w:rPr>
          <w:rFonts w:ascii="Times New Roman" w:eastAsia="Times New Roman" w:hAnsi="Times New Roman"/>
          <w:sz w:val="24"/>
          <w:szCs w:val="24"/>
        </w:rPr>
        <w:tab/>
        <w:t xml:space="preserve">Harmonogram czynności w postępowaniu rekrutacyjnym oraz postępowaniu uzupełniającym, ustala 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>Prezydenta Miasta Łodzi</w:t>
      </w:r>
      <w:r w:rsidR="00DD4F68" w:rsidRPr="006D0194">
        <w:rPr>
          <w:rFonts w:ascii="Times New Roman" w:eastAsia="Times New Roman" w:hAnsi="Times New Roman"/>
          <w:sz w:val="24"/>
          <w:szCs w:val="24"/>
        </w:rPr>
        <w:t xml:space="preserve"> za pośrednictwem Urzędu Miasta Łodzi Wydziału Edukacji</w:t>
      </w:r>
      <w:r w:rsidRPr="006D0194">
        <w:rPr>
          <w:rFonts w:ascii="Times New Roman" w:eastAsia="Times New Roman" w:hAnsi="Times New Roman"/>
          <w:sz w:val="24"/>
          <w:szCs w:val="24"/>
        </w:rPr>
        <w:t>.</w:t>
      </w:r>
    </w:p>
    <w:p w:rsidR="00513894" w:rsidRPr="006D0194" w:rsidRDefault="00513894" w:rsidP="004B30B1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B30B1" w:rsidRPr="006D0194" w:rsidRDefault="00614E9D" w:rsidP="004B30B1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4</w:t>
      </w:r>
      <w:r w:rsidR="00A9126B" w:rsidRPr="006D0194">
        <w:rPr>
          <w:rFonts w:ascii="Times New Roman" w:eastAsia="Times New Roman" w:hAnsi="Times New Roman"/>
          <w:sz w:val="24"/>
          <w:szCs w:val="24"/>
        </w:rPr>
        <w:t xml:space="preserve">. Terminy postępowania rekrutacyjnego, terminy składania dokumentów oraz terminy postępowania uzupełniającego podaje się do publicznej wiadomości w siedzibie przedszkola oraz na stronie przedszkola </w:t>
      </w:r>
    </w:p>
    <w:p w:rsidR="00A9126B" w:rsidRPr="006D0194" w:rsidRDefault="00A9126B" w:rsidP="004B30B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i Biuletynu Informacji Publicznej.</w:t>
      </w:r>
      <w:r w:rsidR="001E1878" w:rsidRPr="006D01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106" w:rsidRPr="006D0194" w:rsidRDefault="00AB0106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0F2A" w:rsidRPr="006D0194" w:rsidRDefault="00FF0F2A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Rozdział II</w:t>
      </w:r>
    </w:p>
    <w:p w:rsidR="00FF0F2A" w:rsidRPr="006D0194" w:rsidRDefault="00FF0F2A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Zasady rekrutacji</w:t>
      </w:r>
    </w:p>
    <w:p w:rsidR="00A9126B" w:rsidRPr="006D0194" w:rsidRDefault="00A9126B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9126B" w:rsidRPr="006D0194" w:rsidRDefault="00A9126B" w:rsidP="00226A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Postępowanie rekrutacyjne do przedszkola przeprowadza się co roku na kolejny rok szkolny na wolne miejsca w przedszkolu; </w:t>
      </w:r>
    </w:p>
    <w:p w:rsidR="00A9126B" w:rsidRPr="006D0194" w:rsidRDefault="00A9126B" w:rsidP="004B30B1">
      <w:pPr>
        <w:spacing w:after="0" w:line="240" w:lineRule="auto"/>
        <w:ind w:left="567" w:right="-142" w:hanging="283"/>
        <w:jc w:val="both"/>
        <w:rPr>
          <w:rFonts w:ascii="Times New Roman" w:hAnsi="Times New Roman"/>
          <w:i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1) liczba miejsc wolnych jest ustalana jako różnica liczby miejsc ogółem i liczby deklaracji o kontynuacji edukacji w przedszkolu przez rodziców</w:t>
      </w:r>
      <w:r w:rsidR="00BC21A1" w:rsidRPr="006D0194">
        <w:rPr>
          <w:rFonts w:ascii="Times New Roman" w:eastAsia="Times New Roman" w:hAnsi="Times New Roman"/>
          <w:sz w:val="24"/>
          <w:szCs w:val="24"/>
        </w:rPr>
        <w:t>/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opiekunów prawnych </w:t>
      </w:r>
      <w:r w:rsidR="00BC21A1" w:rsidRPr="006D0194">
        <w:rPr>
          <w:rFonts w:ascii="Times New Roman" w:eastAsia="Times New Roman" w:hAnsi="Times New Roman"/>
          <w:sz w:val="24"/>
          <w:szCs w:val="24"/>
        </w:rPr>
        <w:t>dzieci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uczęszczających do przedszkola.</w:t>
      </w:r>
      <w:r w:rsidRPr="006D0194">
        <w:rPr>
          <w:rFonts w:ascii="Times New Roman" w:hAnsi="Times New Roman"/>
          <w:sz w:val="24"/>
          <w:szCs w:val="24"/>
        </w:rPr>
        <w:t xml:space="preserve"> Liczba wolnych miejsc podawana jest w komunikacie</w:t>
      </w:r>
      <w:r w:rsidR="00EA164C" w:rsidRPr="006D0194">
        <w:rPr>
          <w:rFonts w:ascii="Times New Roman" w:hAnsi="Times New Roman"/>
          <w:sz w:val="24"/>
          <w:szCs w:val="24"/>
        </w:rPr>
        <w:t>.</w:t>
      </w:r>
    </w:p>
    <w:p w:rsidR="00513894" w:rsidRPr="006D0194" w:rsidRDefault="00513894" w:rsidP="004B30B1">
      <w:p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CD359C" w:rsidRPr="006D0194" w:rsidRDefault="00EB2D8C" w:rsidP="00226AB1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Do przedszkola przyjmowane są </w:t>
      </w:r>
      <w:r w:rsidR="00CD359C" w:rsidRPr="006D0194">
        <w:rPr>
          <w:rFonts w:ascii="Times New Roman" w:eastAsia="Times New Roman" w:hAnsi="Times New Roman"/>
          <w:sz w:val="24"/>
          <w:szCs w:val="24"/>
        </w:rPr>
        <w:t xml:space="preserve">zamieszkałe na terenie gminy </w:t>
      </w:r>
      <w:r w:rsidRPr="006D0194">
        <w:rPr>
          <w:rFonts w:ascii="Times New Roman" w:eastAsia="Times New Roman" w:hAnsi="Times New Roman"/>
          <w:sz w:val="24"/>
          <w:szCs w:val="24"/>
        </w:rPr>
        <w:t>dzieci</w:t>
      </w:r>
      <w:r w:rsidR="00CD359C" w:rsidRPr="006D0194">
        <w:rPr>
          <w:rFonts w:ascii="Times New Roman" w:eastAsia="Times New Roman" w:hAnsi="Times New Roman"/>
          <w:sz w:val="24"/>
          <w:szCs w:val="24"/>
        </w:rPr>
        <w:t>;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2D8C" w:rsidRPr="006D0194" w:rsidRDefault="00CD359C" w:rsidP="00226AB1">
      <w:pPr>
        <w:pStyle w:val="Akapitzlist"/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w wieku 3-6 lat,</w:t>
      </w:r>
    </w:p>
    <w:p w:rsidR="00CD359C" w:rsidRPr="006D0194" w:rsidRDefault="00CD359C" w:rsidP="00226AB1">
      <w:pPr>
        <w:numPr>
          <w:ilvl w:val="0"/>
          <w:numId w:val="9"/>
        </w:numPr>
        <w:spacing w:after="0" w:line="240" w:lineRule="auto"/>
        <w:ind w:left="641" w:right="-14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powyżej 7 roku życia (nie dłużej jednak niż do końca roku kalendarzowego, w którym dziecko kończy 9 lat) jeśli posiadają orzeczenie o potrzebie kształcenia specjalnego.</w:t>
      </w:r>
    </w:p>
    <w:p w:rsidR="00513894" w:rsidRPr="006D0194" w:rsidRDefault="00513894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EB2D8C" w:rsidRPr="006D0194" w:rsidRDefault="00EB2D8C" w:rsidP="00226AB1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Dzieci z orzeczeniami o potrzebie kształcenia specjalnego i dzieci bez orzeczeń są rekrutowane na tych samych zasadach i według tych samych procedur.</w:t>
      </w:r>
    </w:p>
    <w:p w:rsidR="00513894" w:rsidRPr="006D0194" w:rsidRDefault="00513894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EE62FA" w:rsidRPr="006D0194" w:rsidRDefault="00EE62FA" w:rsidP="00226AB1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Dzieci przyjmuje się do przedszkola po przeprowadzeniu postępowania rekrutacyjnego;</w:t>
      </w:r>
    </w:p>
    <w:p w:rsidR="00EE62FA" w:rsidRPr="006D0194" w:rsidRDefault="00EE62FA" w:rsidP="004B30B1">
      <w:pPr>
        <w:spacing w:after="0" w:line="240" w:lineRule="auto"/>
        <w:ind w:left="567" w:right="-142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1) p</w:t>
      </w:r>
      <w:r w:rsidRPr="006D0194">
        <w:rPr>
          <w:rFonts w:ascii="Times New Roman" w:hAnsi="Times New Roman"/>
          <w:sz w:val="24"/>
          <w:szCs w:val="24"/>
        </w:rPr>
        <w:t xml:space="preserve">ostępowanie rekrutacyjne jest prowadzone na wniosek rodzica/opiekuna prawnego kandydata złożony </w:t>
      </w:r>
      <w:r w:rsidR="00FF2686">
        <w:rPr>
          <w:rFonts w:ascii="Times New Roman" w:hAnsi="Times New Roman"/>
          <w:sz w:val="24"/>
          <w:szCs w:val="24"/>
        </w:rPr>
        <w:t>elektronicznie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w terminie zgodnym z harmonogramem rekrutacji</w:t>
      </w:r>
      <w:r w:rsidRPr="006D0194">
        <w:rPr>
          <w:rFonts w:ascii="Times New Roman" w:hAnsi="Times New Roman"/>
          <w:sz w:val="24"/>
          <w:szCs w:val="24"/>
        </w:rPr>
        <w:t>:</w:t>
      </w:r>
    </w:p>
    <w:p w:rsidR="00EE62FA" w:rsidRPr="006D0194" w:rsidRDefault="00EE62FA" w:rsidP="004B30B1">
      <w:pPr>
        <w:spacing w:after="0" w:line="240" w:lineRule="auto"/>
        <w:ind w:left="567"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a) w</w:t>
      </w:r>
      <w:r w:rsidRPr="006D0194">
        <w:rPr>
          <w:rFonts w:ascii="Times New Roman" w:eastAsia="Times New Roman" w:hAnsi="Times New Roman"/>
          <w:sz w:val="24"/>
          <w:szCs w:val="24"/>
        </w:rPr>
        <w:t>niosek o przyjęcie do przedszkola może być z</w:t>
      </w:r>
      <w:r w:rsidR="005221D0" w:rsidRPr="006D0194">
        <w:rPr>
          <w:rFonts w:ascii="Times New Roman" w:eastAsia="Times New Roman" w:hAnsi="Times New Roman"/>
          <w:sz w:val="24"/>
          <w:szCs w:val="24"/>
        </w:rPr>
        <w:t xml:space="preserve">łożony do nie więcej niż trzech </w:t>
      </w:r>
      <w:r w:rsidRPr="006D0194">
        <w:rPr>
          <w:rFonts w:ascii="Times New Roman" w:eastAsia="Times New Roman" w:hAnsi="Times New Roman"/>
          <w:sz w:val="24"/>
          <w:szCs w:val="24"/>
        </w:rPr>
        <w:t>przedszkoli</w:t>
      </w:r>
      <w:r w:rsidR="00513894" w:rsidRPr="006D0194">
        <w:rPr>
          <w:rFonts w:ascii="Times New Roman" w:eastAsia="Times New Roman" w:hAnsi="Times New Roman"/>
          <w:sz w:val="24"/>
          <w:szCs w:val="24"/>
        </w:rPr>
        <w:t>.</w:t>
      </w:r>
    </w:p>
    <w:p w:rsidR="00513894" w:rsidRPr="006D0194" w:rsidRDefault="00513894" w:rsidP="004B30B1">
      <w:pPr>
        <w:spacing w:after="0" w:line="240" w:lineRule="auto"/>
        <w:ind w:left="567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513894" w:rsidRPr="006D0194" w:rsidRDefault="00A9126B" w:rsidP="00226AB1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Postępowanie rekrutacyjne prowadzi </w:t>
      </w:r>
      <w:r w:rsidRPr="006D0194">
        <w:rPr>
          <w:rFonts w:ascii="Times New Roman" w:eastAsia="Times New Roman" w:hAnsi="Times New Roman"/>
          <w:i/>
          <w:sz w:val="24"/>
          <w:szCs w:val="24"/>
        </w:rPr>
        <w:t xml:space="preserve">komisja </w:t>
      </w:r>
      <w:r w:rsidR="00F10DE2" w:rsidRPr="006D0194">
        <w:rPr>
          <w:rFonts w:ascii="Times New Roman" w:eastAsia="Times New Roman" w:hAnsi="Times New Roman"/>
          <w:i/>
          <w:sz w:val="24"/>
          <w:szCs w:val="24"/>
        </w:rPr>
        <w:t xml:space="preserve">rekrutacyjna </w:t>
      </w:r>
      <w:r w:rsidRPr="006D0194">
        <w:rPr>
          <w:rFonts w:ascii="Times New Roman" w:eastAsia="Times New Roman" w:hAnsi="Times New Roman"/>
          <w:sz w:val="24"/>
          <w:szCs w:val="24"/>
        </w:rPr>
        <w:t>powołana zarządzeniem przez dyrektora przed</w:t>
      </w:r>
      <w:r w:rsidR="00513894" w:rsidRPr="006D0194">
        <w:rPr>
          <w:rFonts w:ascii="Times New Roman" w:eastAsia="Times New Roman" w:hAnsi="Times New Roman"/>
          <w:sz w:val="24"/>
          <w:szCs w:val="24"/>
        </w:rPr>
        <w:t>szkola;</w:t>
      </w:r>
    </w:p>
    <w:p w:rsidR="00EE62FA" w:rsidRPr="006D0194" w:rsidRDefault="00513894" w:rsidP="004B30B1">
      <w:p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6D0194">
        <w:rPr>
          <w:rFonts w:ascii="Times New Roman" w:eastAsia="Times New Roman" w:hAnsi="Times New Roman"/>
          <w:i/>
          <w:sz w:val="24"/>
          <w:szCs w:val="24"/>
        </w:rPr>
        <w:t>k</w:t>
      </w:r>
      <w:r w:rsidR="00EE62FA" w:rsidRPr="006D0194">
        <w:rPr>
          <w:rFonts w:ascii="Times New Roman" w:eastAsia="Times New Roman" w:hAnsi="Times New Roman"/>
          <w:i/>
          <w:sz w:val="24"/>
          <w:szCs w:val="24"/>
        </w:rPr>
        <w:t>omisja rekrutacyjna</w:t>
      </w:r>
      <w:r w:rsidR="00EE62FA" w:rsidRPr="006D0194">
        <w:rPr>
          <w:rFonts w:ascii="Times New Roman" w:eastAsia="Times New Roman" w:hAnsi="Times New Roman"/>
          <w:sz w:val="24"/>
          <w:szCs w:val="24"/>
        </w:rPr>
        <w:t xml:space="preserve"> przyjmuje kandydata do przedszkola, jeżeli w wyniku postępowania rekrutacyjnego kandydat został zakwalifikowany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oraz złożył wymagane dokumenty,</w:t>
      </w:r>
    </w:p>
    <w:p w:rsidR="00513894" w:rsidRPr="006D0194" w:rsidRDefault="00513894" w:rsidP="004B30B1">
      <w:pPr>
        <w:spacing w:after="0" w:line="240" w:lineRule="auto"/>
        <w:ind w:left="567" w:right="-142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2) r</w:t>
      </w:r>
      <w:r w:rsidR="00EE62FA" w:rsidRPr="006D0194">
        <w:rPr>
          <w:rFonts w:ascii="Times New Roman" w:hAnsi="Times New Roman"/>
          <w:sz w:val="24"/>
          <w:szCs w:val="24"/>
        </w:rPr>
        <w:t xml:space="preserve">odzice/opiekunowie prawni kandydatów zakwalifikowanych zobowiązani są </w:t>
      </w:r>
      <w:r w:rsidR="00FF2686">
        <w:rPr>
          <w:rFonts w:ascii="Times New Roman" w:hAnsi="Times New Roman"/>
          <w:sz w:val="24"/>
          <w:szCs w:val="24"/>
        </w:rPr>
        <w:t xml:space="preserve">elektronicznego </w:t>
      </w:r>
      <w:r w:rsidR="00EE62FA" w:rsidRPr="006D0194">
        <w:rPr>
          <w:rFonts w:ascii="Times New Roman" w:hAnsi="Times New Roman"/>
          <w:sz w:val="24"/>
          <w:szCs w:val="24"/>
        </w:rPr>
        <w:t>potwierdzenia woli przyjęcia do przedszkola, do którego kandydat został zakwalifi</w:t>
      </w:r>
      <w:r w:rsidRPr="006D0194">
        <w:rPr>
          <w:rFonts w:ascii="Times New Roman" w:hAnsi="Times New Roman"/>
          <w:sz w:val="24"/>
          <w:szCs w:val="24"/>
        </w:rPr>
        <w:t>kowany,</w:t>
      </w:r>
    </w:p>
    <w:p w:rsidR="00EE62FA" w:rsidRPr="006D0194" w:rsidRDefault="00513894" w:rsidP="004B30B1">
      <w:pPr>
        <w:spacing w:after="0" w:line="240" w:lineRule="auto"/>
        <w:ind w:left="851" w:right="-142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a) n</w:t>
      </w:r>
      <w:r w:rsidR="00EE62FA" w:rsidRPr="006D0194">
        <w:rPr>
          <w:rFonts w:ascii="Times New Roman" w:hAnsi="Times New Roman"/>
          <w:sz w:val="24"/>
          <w:szCs w:val="24"/>
        </w:rPr>
        <w:t>ie potwierdzenie woli przyjęcia traktowane jest jako rezygnacja</w:t>
      </w:r>
      <w:r w:rsidRPr="006D0194">
        <w:rPr>
          <w:rFonts w:ascii="Times New Roman" w:hAnsi="Times New Roman"/>
          <w:sz w:val="24"/>
          <w:szCs w:val="24"/>
        </w:rPr>
        <w:t xml:space="preserve"> </w:t>
      </w:r>
      <w:r w:rsidR="00EE62FA" w:rsidRPr="006D0194">
        <w:rPr>
          <w:rFonts w:ascii="Times New Roman" w:hAnsi="Times New Roman"/>
          <w:sz w:val="24"/>
          <w:szCs w:val="24"/>
        </w:rPr>
        <w:t>z przyjęcia kandydata do przedszkola.</w:t>
      </w:r>
    </w:p>
    <w:p w:rsidR="00EE62FA" w:rsidRPr="006D0194" w:rsidRDefault="00513894" w:rsidP="004B30B1">
      <w:pPr>
        <w:spacing w:after="0" w:line="240" w:lineRule="auto"/>
        <w:ind w:left="567" w:right="-142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3) p</w:t>
      </w:r>
      <w:r w:rsidR="00EE62FA" w:rsidRPr="006D0194">
        <w:rPr>
          <w:rFonts w:ascii="Times New Roman" w:hAnsi="Times New Roman"/>
          <w:sz w:val="24"/>
          <w:szCs w:val="24"/>
        </w:rPr>
        <w:t xml:space="preserve">o terminie złożenia wymaganych dokumentów przez kandydatów zakwalifikowanych, </w:t>
      </w:r>
      <w:r w:rsidR="00EE62FA" w:rsidRPr="006D0194">
        <w:rPr>
          <w:rFonts w:ascii="Times New Roman" w:hAnsi="Times New Roman"/>
          <w:i/>
          <w:sz w:val="24"/>
          <w:szCs w:val="24"/>
        </w:rPr>
        <w:t xml:space="preserve">komisja </w:t>
      </w:r>
      <w:r w:rsidR="00EE62FA" w:rsidRPr="006D0194">
        <w:rPr>
          <w:rFonts w:ascii="Times New Roman" w:hAnsi="Times New Roman"/>
          <w:sz w:val="24"/>
          <w:szCs w:val="24"/>
        </w:rPr>
        <w:t>podaje do publicznej wiadomości listy kandydatów przyjętych i kandydatów nieprzyjętych oraz informację o liczbie wolnych miejsc lub ich braku.</w:t>
      </w:r>
    </w:p>
    <w:p w:rsidR="0097547A" w:rsidRPr="009A6961" w:rsidRDefault="0097547A" w:rsidP="004B30B1">
      <w:pPr>
        <w:spacing w:after="0" w:line="240" w:lineRule="auto"/>
        <w:ind w:left="567" w:right="-142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4) rodzice/opiekunowie prawni dzieci, które zostaną przyjęte mają obowiązek zgłoszenia się do przedszkola celem podpisania</w:t>
      </w:r>
      <w:r w:rsidR="006712BE" w:rsidRPr="006712BE">
        <w:rPr>
          <w:rFonts w:cs="Arial"/>
          <w:b/>
        </w:rPr>
        <w:t xml:space="preserve"> </w:t>
      </w:r>
      <w:r w:rsidR="006712BE" w:rsidRPr="009A6961">
        <w:rPr>
          <w:rFonts w:ascii="Times New Roman" w:hAnsi="Times New Roman"/>
          <w:b/>
          <w:sz w:val="24"/>
          <w:szCs w:val="24"/>
        </w:rPr>
        <w:t>informacji dotyczącej zasad korzystania z usług świadczonych przez przedszkole</w:t>
      </w:r>
      <w:r w:rsidRPr="009A6961">
        <w:rPr>
          <w:rFonts w:ascii="Times New Roman" w:hAnsi="Times New Roman"/>
          <w:sz w:val="24"/>
          <w:szCs w:val="24"/>
        </w:rPr>
        <w:t>.</w:t>
      </w:r>
    </w:p>
    <w:p w:rsidR="0097547A" w:rsidRPr="006D0194" w:rsidRDefault="0097547A" w:rsidP="004B30B1">
      <w:pPr>
        <w:pStyle w:val="NormalnyWeb"/>
        <w:spacing w:before="0" w:beforeAutospacing="0" w:after="0" w:afterAutospacing="0"/>
        <w:ind w:left="850" w:hanging="272"/>
        <w:jc w:val="both"/>
      </w:pPr>
      <w:r w:rsidRPr="006D0194">
        <w:t xml:space="preserve">a) nie podpisanie </w:t>
      </w:r>
      <w:r w:rsidR="006712BE">
        <w:rPr>
          <w:rFonts w:cs="Arial"/>
          <w:b/>
        </w:rPr>
        <w:t>informacji dotyczącej zasad korzystania z usług świadczonych przez przedszkole</w:t>
      </w:r>
      <w:r w:rsidR="006712BE" w:rsidRPr="006D0194">
        <w:t xml:space="preserve"> </w:t>
      </w:r>
      <w:r w:rsidRPr="006D0194">
        <w:t>w wyznaczonym terminie traktowane jest jako rezygnacja z miejsca i powoduje automatyczne skreślenie dziecka z listy przyjętych.</w:t>
      </w:r>
    </w:p>
    <w:p w:rsidR="00614E9D" w:rsidRPr="006D0194" w:rsidRDefault="00614E9D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br w:type="page"/>
      </w:r>
    </w:p>
    <w:p w:rsidR="00A432CE" w:rsidRPr="006D0194" w:rsidRDefault="00A432CE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432CE" w:rsidRPr="006D0194" w:rsidRDefault="00A432CE" w:rsidP="004B30B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6. W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przypadku większej liczby kandydatów, niż liczba wolnych miejsc w przedszkolu, na pierwszym etapie postępowania rekrutacyjnego są brane pod uwagę łącznie następujące kryteria:</w:t>
      </w:r>
    </w:p>
    <w:p w:rsidR="006D0194" w:rsidRPr="006D0194" w:rsidRDefault="006D0194" w:rsidP="00226AB1">
      <w:pPr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wielodzietność rodziny kandydata,</w:t>
      </w:r>
    </w:p>
    <w:p w:rsidR="006D0194" w:rsidRPr="006D0194" w:rsidRDefault="006D0194" w:rsidP="00226AB1">
      <w:pPr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niepełnosprawność kandydata,</w:t>
      </w:r>
    </w:p>
    <w:p w:rsidR="006D0194" w:rsidRPr="006D0194" w:rsidRDefault="006D0194" w:rsidP="00226AB1">
      <w:pPr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niepełnosprawność jednego z rodziców kandydata,</w:t>
      </w:r>
    </w:p>
    <w:p w:rsidR="006D0194" w:rsidRPr="006D0194" w:rsidRDefault="006D0194" w:rsidP="00226AB1">
      <w:pPr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niepełnosprawność obojga rodziców kandydata,</w:t>
      </w:r>
    </w:p>
    <w:p w:rsidR="006D0194" w:rsidRPr="006D0194" w:rsidRDefault="006D0194" w:rsidP="00226AB1">
      <w:pPr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niepełnosprawność rodzeństwa kandydata,</w:t>
      </w:r>
    </w:p>
    <w:p w:rsidR="006D0194" w:rsidRPr="006D0194" w:rsidRDefault="006D0194" w:rsidP="00226AB1">
      <w:pPr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samotne wychowywanie kandydata w rodzinie,</w:t>
      </w:r>
    </w:p>
    <w:p w:rsidR="006D0194" w:rsidRPr="006D0194" w:rsidRDefault="006D0194" w:rsidP="00226AB1">
      <w:pPr>
        <w:numPr>
          <w:ilvl w:val="0"/>
          <w:numId w:val="16"/>
        </w:numPr>
        <w:spacing w:after="24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objęcie kandydata pieczą zastępczą.</w:t>
      </w:r>
    </w:p>
    <w:p w:rsidR="006D0194" w:rsidRPr="006D0194" w:rsidRDefault="006D0194" w:rsidP="006D019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Każde z wymienionych kryteriów ma wartość 100 punktów.</w:t>
      </w:r>
    </w:p>
    <w:p w:rsidR="00A432CE" w:rsidRPr="006D0194" w:rsidRDefault="00A432CE" w:rsidP="006D01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.</w:t>
      </w:r>
      <w:r w:rsidRPr="006D0194">
        <w:rPr>
          <w:rFonts w:ascii="Times New Roman" w:hAnsi="Times New Roman"/>
          <w:sz w:val="24"/>
          <w:szCs w:val="24"/>
        </w:rPr>
        <w:t>7. W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</w:t>
      </w:r>
      <w:r w:rsidR="00D62303" w:rsidRPr="006D0194">
        <w:rPr>
          <w:rFonts w:ascii="Times New Roman" w:eastAsia="Times New Roman" w:hAnsi="Times New Roman"/>
          <w:sz w:val="24"/>
          <w:szCs w:val="24"/>
        </w:rPr>
        <w:t>drugim etapie p</w:t>
      </w:r>
      <w:r w:rsidRPr="006D0194">
        <w:rPr>
          <w:rFonts w:ascii="Times New Roman" w:eastAsia="Times New Roman" w:hAnsi="Times New Roman"/>
          <w:sz w:val="24"/>
          <w:szCs w:val="24"/>
        </w:rPr>
        <w:t>ostępowania rekrutacyjnego są brane pod uwagę poniższe kryteria:</w:t>
      </w:r>
    </w:p>
    <w:p w:rsidR="006D0194" w:rsidRPr="006D0194" w:rsidRDefault="006D0194" w:rsidP="00226AB1">
      <w:pPr>
        <w:numPr>
          <w:ilvl w:val="0"/>
          <w:numId w:val="15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Arial" w:hAnsi="Times New Roman"/>
          <w:sz w:val="24"/>
          <w:szCs w:val="24"/>
        </w:rPr>
        <w:t xml:space="preserve">rodzeństwo dziecka kontynuującego edukację w placówce pierwszego </w:t>
      </w:r>
      <w:r w:rsidRPr="006D0194">
        <w:rPr>
          <w:rFonts w:ascii="Times New Roman" w:eastAsia="Arial" w:hAnsi="Times New Roman"/>
          <w:sz w:val="24"/>
          <w:szCs w:val="24"/>
        </w:rPr>
        <w:br/>
        <w:t xml:space="preserve">wyboru – 32 punkty, </w:t>
      </w:r>
    </w:p>
    <w:p w:rsidR="006D0194" w:rsidRPr="006D0194" w:rsidRDefault="006D0194" w:rsidP="00226AB1">
      <w:pPr>
        <w:numPr>
          <w:ilvl w:val="0"/>
          <w:numId w:val="15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Arial" w:hAnsi="Times New Roman"/>
          <w:sz w:val="24"/>
          <w:szCs w:val="24"/>
        </w:rPr>
        <w:t>dziecko obojga rodziców pracujących lub studiujących w formie studiów stacjonarnych</w:t>
      </w:r>
      <w:r w:rsidR="004D04E0">
        <w:rPr>
          <w:rFonts w:ascii="Times New Roman" w:eastAsia="Arial" w:hAnsi="Times New Roman"/>
          <w:sz w:val="24"/>
          <w:szCs w:val="24"/>
        </w:rPr>
        <w:t>, kryterium stosuje się również do rodzica samotnie wychowującego dziecko</w:t>
      </w:r>
      <w:r w:rsidRPr="006D0194">
        <w:rPr>
          <w:rFonts w:ascii="Times New Roman" w:eastAsia="Arial" w:hAnsi="Times New Roman"/>
          <w:sz w:val="24"/>
          <w:szCs w:val="24"/>
        </w:rPr>
        <w:t xml:space="preserve"> – 16 punktów,</w:t>
      </w:r>
    </w:p>
    <w:p w:rsidR="006D0194" w:rsidRPr="006D0194" w:rsidRDefault="006D0194" w:rsidP="00226AB1">
      <w:pPr>
        <w:numPr>
          <w:ilvl w:val="0"/>
          <w:numId w:val="15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Arial" w:hAnsi="Times New Roman"/>
          <w:sz w:val="24"/>
          <w:szCs w:val="24"/>
        </w:rPr>
        <w:t>dziecko zgłoszone na pobyt dłuższy niż godziny realizacji bezpłatnego nauczania, wychowania i opieki – 8 punktów,</w:t>
      </w:r>
    </w:p>
    <w:p w:rsidR="006D0194" w:rsidRPr="006D0194" w:rsidRDefault="006D0194" w:rsidP="00226AB1">
      <w:pPr>
        <w:numPr>
          <w:ilvl w:val="0"/>
          <w:numId w:val="15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Arial" w:hAnsi="Times New Roman"/>
          <w:sz w:val="24"/>
          <w:szCs w:val="24"/>
        </w:rPr>
        <w:t>dziecko uczęszczające do żłobka w roku rekrutacji – 4 punkty,</w:t>
      </w:r>
    </w:p>
    <w:p w:rsidR="006D0194" w:rsidRPr="009A6961" w:rsidRDefault="006D0194" w:rsidP="00226AB1">
      <w:pPr>
        <w:numPr>
          <w:ilvl w:val="0"/>
          <w:numId w:val="15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Arial" w:hAnsi="Times New Roman"/>
          <w:sz w:val="24"/>
          <w:szCs w:val="24"/>
        </w:rPr>
        <w:t>dziecko wskazane przez pracownika socjalnego zagrożone objęciem pieczą zastępczą – 2 punkty,</w:t>
      </w:r>
    </w:p>
    <w:p w:rsidR="009A6961" w:rsidRPr="009A6961" w:rsidRDefault="009A6961" w:rsidP="009A696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6961">
        <w:rPr>
          <w:rFonts w:ascii="Times New Roman" w:eastAsia="Arial" w:hAnsi="Times New Roman"/>
          <w:sz w:val="24"/>
          <w:szCs w:val="24"/>
        </w:rPr>
        <w:t>dziecko poddane obowiązkowym szczepieniom ochronnym określonym w rozporządzeniu Ministra Zdrowia z dnia 18 sierpnia 2011 r. w sprawie obowiązkowych szczepień ochronnych (Dz. U. z 2018 r.  poz. 753 i z 2019 r. poz. 2118) lub dziecko, u którego lekarskie badanie kwalifikacyjne daje podstawy  do odroczenia obowiązkowego szczepienia ochronnego – 20 punktów.</w:t>
      </w:r>
    </w:p>
    <w:p w:rsidR="009A6961" w:rsidRPr="006D0194" w:rsidRDefault="009A6961" w:rsidP="009A6961">
      <w:pPr>
        <w:spacing w:after="0"/>
        <w:ind w:left="777"/>
        <w:jc w:val="both"/>
        <w:rPr>
          <w:rFonts w:ascii="Times New Roman" w:hAnsi="Times New Roman"/>
          <w:sz w:val="24"/>
          <w:szCs w:val="24"/>
        </w:rPr>
      </w:pPr>
    </w:p>
    <w:p w:rsidR="006D0194" w:rsidRPr="006D0194" w:rsidRDefault="006D0194" w:rsidP="006D0194">
      <w:pPr>
        <w:jc w:val="both"/>
        <w:rPr>
          <w:rFonts w:ascii="Times New Roman" w:eastAsia="Arial" w:hAnsi="Times New Roman"/>
          <w:sz w:val="24"/>
          <w:szCs w:val="24"/>
        </w:rPr>
      </w:pPr>
      <w:r w:rsidRPr="006D0194">
        <w:rPr>
          <w:rFonts w:ascii="Times New Roman" w:eastAsia="Arial" w:hAnsi="Times New Roman"/>
          <w:sz w:val="24"/>
          <w:szCs w:val="24"/>
        </w:rPr>
        <w:t>Maksymalna liczba p</w:t>
      </w:r>
      <w:r w:rsidR="009A6961">
        <w:rPr>
          <w:rFonts w:ascii="Times New Roman" w:eastAsia="Arial" w:hAnsi="Times New Roman"/>
          <w:sz w:val="24"/>
          <w:szCs w:val="24"/>
        </w:rPr>
        <w:t>unktów możliwa do uzyskania – 82</w:t>
      </w:r>
      <w:r w:rsidRPr="006D0194">
        <w:rPr>
          <w:rFonts w:ascii="Times New Roman" w:eastAsia="Arial" w:hAnsi="Times New Roman"/>
          <w:sz w:val="24"/>
          <w:szCs w:val="24"/>
        </w:rPr>
        <w:t>.</w:t>
      </w:r>
    </w:p>
    <w:p w:rsidR="00A432CE" w:rsidRPr="006D0194" w:rsidRDefault="00A432CE" w:rsidP="005944C9">
      <w:p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32CE" w:rsidRPr="006D0194" w:rsidRDefault="00A432CE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8. </w:t>
      </w:r>
      <w:r w:rsidR="00D62303" w:rsidRPr="006D0194">
        <w:rPr>
          <w:rFonts w:ascii="Times New Roman" w:hAnsi="Times New Roman"/>
          <w:sz w:val="24"/>
          <w:szCs w:val="24"/>
        </w:rPr>
        <w:t>Gdy</w:t>
      </w:r>
      <w:r w:rsidRPr="006D0194">
        <w:rPr>
          <w:rFonts w:ascii="Times New Roman" w:hAnsi="Times New Roman"/>
          <w:sz w:val="24"/>
          <w:szCs w:val="24"/>
        </w:rPr>
        <w:t xml:space="preserve"> </w:t>
      </w:r>
      <w:r w:rsidR="004B30B1" w:rsidRPr="006D0194">
        <w:rPr>
          <w:rFonts w:ascii="Times New Roman" w:hAnsi="Times New Roman"/>
          <w:sz w:val="24"/>
          <w:szCs w:val="24"/>
        </w:rPr>
        <w:t>grupa</w:t>
      </w:r>
      <w:r w:rsidRPr="006D0194">
        <w:rPr>
          <w:rFonts w:ascii="Times New Roman" w:hAnsi="Times New Roman"/>
          <w:sz w:val="24"/>
          <w:szCs w:val="24"/>
        </w:rPr>
        <w:t xml:space="preserve"> kandydatów </w:t>
      </w:r>
      <w:r w:rsidR="00D62303" w:rsidRPr="006D0194">
        <w:rPr>
          <w:rFonts w:ascii="Times New Roman" w:hAnsi="Times New Roman"/>
          <w:sz w:val="24"/>
          <w:szCs w:val="24"/>
        </w:rPr>
        <w:t xml:space="preserve">na drugim etapie postępowania rekrutacyjnego , uzyska </w:t>
      </w:r>
      <w:r w:rsidRPr="006D0194">
        <w:rPr>
          <w:rFonts w:ascii="Times New Roman" w:hAnsi="Times New Roman"/>
          <w:sz w:val="24"/>
          <w:szCs w:val="24"/>
        </w:rPr>
        <w:t>równorzędn</w:t>
      </w:r>
      <w:r w:rsidR="00D62303" w:rsidRPr="006D0194">
        <w:rPr>
          <w:rFonts w:ascii="Times New Roman" w:hAnsi="Times New Roman"/>
          <w:sz w:val="24"/>
          <w:szCs w:val="24"/>
        </w:rPr>
        <w:t>e</w:t>
      </w:r>
      <w:r w:rsidRPr="006D0194">
        <w:rPr>
          <w:rFonts w:ascii="Times New Roman" w:hAnsi="Times New Roman"/>
          <w:sz w:val="24"/>
          <w:szCs w:val="24"/>
        </w:rPr>
        <w:t xml:space="preserve"> wynik</w:t>
      </w:r>
      <w:r w:rsidR="00D62303" w:rsidRPr="006D0194">
        <w:rPr>
          <w:rFonts w:ascii="Times New Roman" w:hAnsi="Times New Roman"/>
          <w:sz w:val="24"/>
          <w:szCs w:val="24"/>
        </w:rPr>
        <w:t>i</w:t>
      </w:r>
      <w:r w:rsidRPr="006D0194">
        <w:rPr>
          <w:rFonts w:ascii="Times New Roman" w:hAnsi="Times New Roman"/>
          <w:sz w:val="24"/>
          <w:szCs w:val="24"/>
        </w:rPr>
        <w:t xml:space="preserve"> na ostatnie miejsce naboru, </w:t>
      </w:r>
      <w:r w:rsidRPr="006D0194">
        <w:rPr>
          <w:rFonts w:ascii="Times New Roman" w:hAnsi="Times New Roman"/>
          <w:i/>
          <w:sz w:val="24"/>
          <w:szCs w:val="24"/>
        </w:rPr>
        <w:t>komisja rekrutacyjna</w:t>
      </w:r>
      <w:r w:rsidRPr="006D0194">
        <w:rPr>
          <w:rFonts w:ascii="Times New Roman" w:hAnsi="Times New Roman"/>
          <w:sz w:val="24"/>
          <w:szCs w:val="24"/>
        </w:rPr>
        <w:t xml:space="preserve"> przyjmuje kolejność kwalifikacji wskazaną przez system elektronicznego naboru.</w:t>
      </w:r>
    </w:p>
    <w:p w:rsidR="0097547A" w:rsidRPr="006D0194" w:rsidRDefault="0097547A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47A" w:rsidRPr="006D0194" w:rsidRDefault="00D62303" w:rsidP="004B30B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9. </w:t>
      </w:r>
      <w:r w:rsidR="0097547A" w:rsidRPr="006D0194">
        <w:rPr>
          <w:rFonts w:ascii="Times New Roman" w:eastAsia="Times New Roman" w:hAnsi="Times New Roman"/>
          <w:sz w:val="24"/>
          <w:szCs w:val="24"/>
        </w:rPr>
        <w:t xml:space="preserve">Dzieci spoza gminy mogą być przyjęte do przedszkola, jeżeli po przeprowadzonym postępowaniu rekrutacyjnym przedszkole nadal dysponuje wolnymi miejscami. </w:t>
      </w:r>
    </w:p>
    <w:p w:rsidR="00EA164C" w:rsidRPr="006D0194" w:rsidRDefault="00EA164C" w:rsidP="004B30B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1E1878" w:rsidRPr="006D0194" w:rsidRDefault="001E1878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Rozdział III</w:t>
      </w:r>
    </w:p>
    <w:p w:rsidR="003C3168" w:rsidRPr="006D0194" w:rsidRDefault="003C3168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Wymagana dokumentacja na potrzeby rekrutacji</w:t>
      </w:r>
    </w:p>
    <w:p w:rsidR="003C3168" w:rsidRPr="006D0194" w:rsidRDefault="003C3168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3168" w:rsidRPr="006D0194" w:rsidRDefault="003C3168" w:rsidP="004B30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1. </w:t>
      </w:r>
      <w:r w:rsidR="005C1149" w:rsidRPr="006D0194">
        <w:rPr>
          <w:rFonts w:ascii="Times New Roman" w:hAnsi="Times New Roman"/>
          <w:sz w:val="24"/>
          <w:szCs w:val="24"/>
        </w:rPr>
        <w:t>W</w:t>
      </w:r>
      <w:r w:rsidRPr="006D0194">
        <w:rPr>
          <w:rFonts w:ascii="Times New Roman" w:hAnsi="Times New Roman"/>
          <w:sz w:val="24"/>
          <w:szCs w:val="24"/>
        </w:rPr>
        <w:t>niosek, można pobrać:</w:t>
      </w:r>
    </w:p>
    <w:p w:rsidR="003C3168" w:rsidRPr="006D0194" w:rsidRDefault="003C3168" w:rsidP="004B30B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a) ze </w:t>
      </w:r>
      <w:r w:rsidRPr="006D0194">
        <w:rPr>
          <w:rFonts w:ascii="Times New Roman" w:eastAsia="Times New Roman" w:hAnsi="Times New Roman"/>
          <w:sz w:val="24"/>
          <w:szCs w:val="24"/>
        </w:rPr>
        <w:t>strony elektronicznego naboru</w:t>
      </w:r>
      <w:r w:rsidRPr="006D0194">
        <w:rPr>
          <w:rFonts w:ascii="Times New Roman" w:hAnsi="Times New Roman"/>
          <w:sz w:val="24"/>
          <w:szCs w:val="24"/>
        </w:rPr>
        <w:t xml:space="preserve">, </w:t>
      </w:r>
    </w:p>
    <w:p w:rsidR="003C3168" w:rsidRPr="006D0194" w:rsidRDefault="003C3168" w:rsidP="004B30B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b) bezpośrednio w przedszkolu, </w:t>
      </w:r>
    </w:p>
    <w:p w:rsidR="006A1600" w:rsidRPr="006D0194" w:rsidRDefault="006A1600" w:rsidP="004B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D0" w:rsidRPr="006D0194" w:rsidRDefault="005C1149" w:rsidP="004B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2. W</w:t>
      </w:r>
      <w:r w:rsidR="003C3168" w:rsidRPr="006D0194">
        <w:rPr>
          <w:rFonts w:ascii="Times New Roman" w:hAnsi="Times New Roman"/>
          <w:sz w:val="24"/>
          <w:szCs w:val="24"/>
        </w:rPr>
        <w:t xml:space="preserve">ypełniony wniosek podpisany przez oboje rodziców należy złożyć </w:t>
      </w:r>
      <w:r w:rsidR="009A6961">
        <w:rPr>
          <w:rFonts w:ascii="Times New Roman" w:hAnsi="Times New Roman"/>
          <w:sz w:val="24"/>
          <w:szCs w:val="24"/>
        </w:rPr>
        <w:t>elektronicznie</w:t>
      </w:r>
      <w:r w:rsidR="003C3168" w:rsidRPr="006D0194">
        <w:rPr>
          <w:rFonts w:ascii="Times New Roman" w:hAnsi="Times New Roman"/>
          <w:sz w:val="24"/>
          <w:szCs w:val="24"/>
        </w:rPr>
        <w:t>.</w:t>
      </w:r>
    </w:p>
    <w:p w:rsidR="003C3168" w:rsidRPr="006D0194" w:rsidRDefault="003C3168" w:rsidP="004B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168" w:rsidRPr="006D0194" w:rsidRDefault="00EA164C" w:rsidP="004B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3</w:t>
      </w:r>
      <w:r w:rsidR="003C3168" w:rsidRPr="006D0194">
        <w:rPr>
          <w:rFonts w:ascii="Times New Roman" w:hAnsi="Times New Roman"/>
          <w:sz w:val="24"/>
          <w:szCs w:val="24"/>
        </w:rPr>
        <w:t>. Wnioski złożone;</w:t>
      </w:r>
    </w:p>
    <w:p w:rsidR="003C3168" w:rsidRPr="006D0194" w:rsidRDefault="003C3168" w:rsidP="004B3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1) po terminie: </w:t>
      </w:r>
    </w:p>
    <w:p w:rsidR="003C3168" w:rsidRPr="006D0194" w:rsidRDefault="003C3168" w:rsidP="004B3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2) niekompletne:</w:t>
      </w:r>
    </w:p>
    <w:p w:rsidR="003C3168" w:rsidRPr="006D0194" w:rsidRDefault="003C3168" w:rsidP="004B3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3) wypełnione nieprawidłowo </w:t>
      </w:r>
    </w:p>
    <w:p w:rsidR="003C3168" w:rsidRPr="006D0194" w:rsidRDefault="003C3168" w:rsidP="004B3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nie będą rozpatrywane.</w:t>
      </w:r>
    </w:p>
    <w:p w:rsidR="003C3168" w:rsidRPr="006D0194" w:rsidRDefault="003C3168" w:rsidP="004B30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C3168" w:rsidRPr="006D0194" w:rsidRDefault="00EA164C" w:rsidP="004B30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4</w:t>
      </w:r>
      <w:r w:rsidR="003C3168" w:rsidRPr="006D0194">
        <w:rPr>
          <w:rFonts w:ascii="Times New Roman" w:hAnsi="Times New Roman"/>
          <w:sz w:val="24"/>
          <w:szCs w:val="24"/>
        </w:rPr>
        <w:t>. Do wniosku rodzic/prawny opiekun kandydata zobowiązany jest dołączyć;</w:t>
      </w:r>
    </w:p>
    <w:p w:rsidR="006D0194" w:rsidRPr="006D0194" w:rsidRDefault="006D0194" w:rsidP="00226AB1">
      <w:pPr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oświadczenie o wielodzietności rodziny kandydata,</w:t>
      </w:r>
    </w:p>
    <w:p w:rsidR="006D0194" w:rsidRPr="006D0194" w:rsidRDefault="006D0194" w:rsidP="00226AB1">
      <w:pPr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orzeczenie o potrzebie kształcenia specjalnego, wydane ze względu </w:t>
      </w:r>
      <w:r w:rsidRPr="006D0194">
        <w:rPr>
          <w:rFonts w:ascii="Times New Roman" w:hAnsi="Times New Roman"/>
          <w:sz w:val="24"/>
          <w:szCs w:val="24"/>
        </w:rPr>
        <w:br/>
        <w:t xml:space="preserve">na niepełnosprawność, orzeczenie o niepełnosprawności lub o stopniu niepełnosprawności lub orzeczenie równoważne w rozumieniu przepisów ustawy </w:t>
      </w:r>
      <w:r w:rsidRPr="006D0194">
        <w:rPr>
          <w:rFonts w:ascii="Times New Roman" w:hAnsi="Times New Roman"/>
          <w:sz w:val="24"/>
          <w:szCs w:val="24"/>
        </w:rPr>
        <w:br/>
        <w:t>z dnia 27 sierpnia 1997 r. o rehabilitacji zawodowej i społecznej oraz zatrudnianiu osób niepełnosprawnych,</w:t>
      </w:r>
    </w:p>
    <w:p w:rsidR="006D0194" w:rsidRPr="006D0194" w:rsidRDefault="006D0194" w:rsidP="00226AB1">
      <w:pPr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6D0194" w:rsidRPr="006D0194" w:rsidRDefault="006D0194" w:rsidP="00226AB1">
      <w:pPr>
        <w:numPr>
          <w:ilvl w:val="0"/>
          <w:numId w:val="1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dokument poświadczający objęcie dziecka pieczą zastępczą,</w:t>
      </w:r>
    </w:p>
    <w:p w:rsidR="001A2B57" w:rsidRPr="001A2B57" w:rsidRDefault="001A2B57" w:rsidP="001A2B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oświadczenia potwierdzające spełnienie kryteriów, zgodnie z § 1 ust. 2 uchwały nr XLVII/1216/17 Rady Miejskiej w Łodzi z dnia 26 kwietnia 2017 r. w sprawie określenia kryteriów branych pod uwagę na drugim etapie postępowania rekrutacyjnego do przedszkoli miejskich oraz przyznania im określonej liczby punktów.</w:t>
      </w:r>
    </w:p>
    <w:p w:rsidR="00894D4B" w:rsidRPr="006D0194" w:rsidRDefault="00894D4B" w:rsidP="004A3723">
      <w:pPr>
        <w:spacing w:after="0" w:line="36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6D0194">
        <w:rPr>
          <w:rFonts w:ascii="Times New Roman" w:eastAsia="Times New Roman" w:hAnsi="Times New Roman"/>
          <w:b/>
          <w:sz w:val="24"/>
          <w:szCs w:val="24"/>
        </w:rPr>
        <w:t xml:space="preserve">Rozdział </w:t>
      </w:r>
      <w:r w:rsidR="00A432CE" w:rsidRPr="006D0194">
        <w:rPr>
          <w:rFonts w:ascii="Times New Roman" w:eastAsia="Times New Roman" w:hAnsi="Times New Roman"/>
          <w:b/>
          <w:sz w:val="24"/>
          <w:szCs w:val="24"/>
        </w:rPr>
        <w:t>I</w:t>
      </w:r>
      <w:r w:rsidRPr="006D0194">
        <w:rPr>
          <w:rFonts w:ascii="Times New Roman" w:eastAsia="Times New Roman" w:hAnsi="Times New Roman"/>
          <w:b/>
          <w:sz w:val="24"/>
          <w:szCs w:val="24"/>
        </w:rPr>
        <w:t>V</w:t>
      </w:r>
    </w:p>
    <w:p w:rsidR="00894D4B" w:rsidRPr="006D0194" w:rsidRDefault="00894D4B" w:rsidP="005944C9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0194">
        <w:rPr>
          <w:rFonts w:ascii="Times New Roman" w:eastAsia="Times New Roman" w:hAnsi="Times New Roman"/>
          <w:b/>
          <w:sz w:val="24"/>
          <w:szCs w:val="24"/>
        </w:rPr>
        <w:t>Zadania dyrektora przedszkola</w:t>
      </w:r>
    </w:p>
    <w:p w:rsidR="005C1149" w:rsidRPr="006D0194" w:rsidRDefault="005C1149" w:rsidP="004B30B1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894D4B" w:rsidRPr="006D0194" w:rsidRDefault="00894D4B" w:rsidP="004B30B1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Dyrektor przedszkola:</w:t>
      </w:r>
      <w:r w:rsidR="00E015B1" w:rsidRPr="006D01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4D4B" w:rsidRPr="006D0194" w:rsidRDefault="00894D4B" w:rsidP="004B30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hAnsi="Times New Roman"/>
          <w:color w:val="000000"/>
          <w:sz w:val="24"/>
          <w:szCs w:val="24"/>
        </w:rPr>
        <w:t>1.</w:t>
      </w:r>
      <w:r w:rsidRPr="006D0194">
        <w:rPr>
          <w:rFonts w:ascii="Times New Roman" w:hAnsi="Times New Roman"/>
          <w:color w:val="000000"/>
          <w:sz w:val="24"/>
          <w:szCs w:val="24"/>
        </w:rPr>
        <w:tab/>
      </w:r>
      <w:r w:rsidRPr="006D0194">
        <w:rPr>
          <w:rFonts w:ascii="Times New Roman" w:eastAsia="Times New Roman" w:hAnsi="Times New Roman"/>
          <w:sz w:val="24"/>
          <w:szCs w:val="24"/>
        </w:rPr>
        <w:t>Podaje do publicznej wiadomości:</w:t>
      </w:r>
    </w:p>
    <w:p w:rsidR="00894D4B" w:rsidRPr="006D0194" w:rsidRDefault="00894D4B" w:rsidP="00226AB1">
      <w:pPr>
        <w:numPr>
          <w:ilvl w:val="0"/>
          <w:numId w:val="2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termin postępowania rekrutacyjnego, terminy składania dokumentów oraz terminy postępowania uzupełniającego;</w:t>
      </w:r>
    </w:p>
    <w:p w:rsidR="00894D4B" w:rsidRPr="006D0194" w:rsidRDefault="00894D4B" w:rsidP="00226AB1">
      <w:pPr>
        <w:numPr>
          <w:ilvl w:val="0"/>
          <w:numId w:val="2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prawa i obowiązki rodziców/opiekunów prawnych kandydatów w procesie rekrutacyjnym ze szczególnym uwzględnieniem prawa do odwołania się od decyzji komisji;</w:t>
      </w:r>
    </w:p>
    <w:p w:rsidR="00513894" w:rsidRPr="006D0194" w:rsidRDefault="00513894" w:rsidP="004B30B1">
      <w:pPr>
        <w:spacing w:after="0" w:line="240" w:lineRule="auto"/>
        <w:ind w:left="567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5944C9" w:rsidRPr="006D0194" w:rsidRDefault="00894D4B" w:rsidP="00226AB1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Powołuje komisję rekrutacyjną i wyznacza przewodniczącego komisji</w:t>
      </w:r>
      <w:r w:rsidR="005944C9" w:rsidRPr="006D0194">
        <w:rPr>
          <w:rFonts w:ascii="Times New Roman" w:eastAsia="Times New Roman" w:hAnsi="Times New Roman"/>
          <w:sz w:val="24"/>
          <w:szCs w:val="24"/>
        </w:rPr>
        <w:t>:</w:t>
      </w:r>
    </w:p>
    <w:p w:rsidR="00894D4B" w:rsidRPr="006D0194" w:rsidRDefault="005944C9" w:rsidP="00226AB1">
      <w:pPr>
        <w:pStyle w:val="Akapitzlist"/>
        <w:numPr>
          <w:ilvl w:val="0"/>
          <w:numId w:val="10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może dokonywać zmian w składzie komisji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>,</w:t>
      </w:r>
    </w:p>
    <w:p w:rsidR="005221D0" w:rsidRPr="006D0194" w:rsidRDefault="002077F7" w:rsidP="00226AB1">
      <w:pPr>
        <w:numPr>
          <w:ilvl w:val="0"/>
          <w:numId w:val="10"/>
        </w:numPr>
        <w:spacing w:after="0" w:line="240" w:lineRule="auto"/>
        <w:ind w:left="567" w:right="-142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u</w:t>
      </w:r>
      <w:r w:rsidR="00894D4B" w:rsidRPr="006D0194">
        <w:rPr>
          <w:rFonts w:ascii="Times New Roman" w:eastAsia="Times New Roman" w:hAnsi="Times New Roman"/>
          <w:sz w:val="24"/>
          <w:szCs w:val="24"/>
        </w:rPr>
        <w:t xml:space="preserve">poważnia członków komisji do przetwarzania danych osobowych </w:t>
      </w:r>
      <w:r w:rsidR="00894D4B" w:rsidRPr="006D0194">
        <w:rPr>
          <w:rFonts w:ascii="Times New Roman" w:hAnsi="Times New Roman"/>
          <w:sz w:val="24"/>
          <w:szCs w:val="24"/>
        </w:rPr>
        <w:t>na potrzeby związane z postępowaniem rekrutacyjnym</w:t>
      </w:r>
      <w:r w:rsidR="00614E9D" w:rsidRPr="006D0194">
        <w:rPr>
          <w:rFonts w:ascii="Times New Roman" w:hAnsi="Times New Roman"/>
          <w:sz w:val="24"/>
          <w:szCs w:val="24"/>
        </w:rPr>
        <w:t>,</w:t>
      </w:r>
    </w:p>
    <w:p w:rsidR="006A1600" w:rsidRPr="006D0194" w:rsidRDefault="002077F7" w:rsidP="00226AB1">
      <w:pPr>
        <w:numPr>
          <w:ilvl w:val="0"/>
          <w:numId w:val="10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</w:t>
      </w:r>
      <w:r w:rsidR="00A432CE" w:rsidRPr="006D0194">
        <w:rPr>
          <w:rFonts w:ascii="Times New Roman" w:eastAsia="Times New Roman" w:hAnsi="Times New Roman"/>
          <w:sz w:val="24"/>
          <w:szCs w:val="24"/>
        </w:rPr>
        <w:t>rzyjmuje wnioski wraz dokumentacją potwierdzającą spełnianie kryteriów i prowadzi ich rejestr.  Do czynności tych może również upoważnić inną osobę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>,</w:t>
      </w:r>
    </w:p>
    <w:p w:rsidR="00894D4B" w:rsidRPr="006D0194" w:rsidRDefault="002077F7" w:rsidP="00226AB1">
      <w:pPr>
        <w:numPr>
          <w:ilvl w:val="0"/>
          <w:numId w:val="10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</w:t>
      </w:r>
      <w:r w:rsidR="00894D4B" w:rsidRPr="006D0194">
        <w:rPr>
          <w:rFonts w:ascii="Times New Roman" w:eastAsia="Times New Roman" w:hAnsi="Times New Roman"/>
          <w:sz w:val="24"/>
          <w:szCs w:val="24"/>
        </w:rPr>
        <w:t>rzekazuje przewodniczącemu komisji za pisemnym potwierdzeniem odbioru kopię rejestru oraz dokumenty, o których mowa w ust. 5.</w:t>
      </w:r>
    </w:p>
    <w:p w:rsidR="002077F7" w:rsidRPr="006D0194" w:rsidRDefault="002077F7" w:rsidP="002077F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894D4B" w:rsidRPr="006D0194" w:rsidRDefault="002077F7" w:rsidP="002077F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3. </w:t>
      </w:r>
      <w:r w:rsidR="00894D4B" w:rsidRPr="006D0194">
        <w:rPr>
          <w:rFonts w:ascii="Times New Roman" w:eastAsia="Times New Roman" w:hAnsi="Times New Roman"/>
          <w:sz w:val="24"/>
          <w:szCs w:val="24"/>
        </w:rPr>
        <w:t>Rozstrzyga odwołanie rodzica lub opiekuna prawnego od decyzji komisji rekrutacyjnej.</w:t>
      </w:r>
    </w:p>
    <w:p w:rsidR="002077F7" w:rsidRPr="006D0194" w:rsidRDefault="002077F7" w:rsidP="002077F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2077F7" w:rsidP="002077F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4. </w:t>
      </w:r>
      <w:r w:rsidR="004E1460" w:rsidRPr="006D0194">
        <w:rPr>
          <w:rFonts w:ascii="Times New Roman" w:eastAsia="Times New Roman" w:hAnsi="Times New Roman"/>
          <w:sz w:val="24"/>
          <w:szCs w:val="24"/>
        </w:rPr>
        <w:t xml:space="preserve">Powiadamia </w:t>
      </w:r>
      <w:r w:rsidR="005C1149" w:rsidRPr="006D0194">
        <w:rPr>
          <w:rFonts w:ascii="Times New Roman" w:eastAsia="Times New Roman" w:hAnsi="Times New Roman"/>
          <w:sz w:val="24"/>
          <w:szCs w:val="24"/>
        </w:rPr>
        <w:t>Prezydenta Miasta</w:t>
      </w:r>
      <w:r w:rsidR="004E1460" w:rsidRPr="006D0194">
        <w:rPr>
          <w:rFonts w:ascii="Times New Roman" w:eastAsia="Times New Roman" w:hAnsi="Times New Roman"/>
          <w:sz w:val="24"/>
          <w:szCs w:val="24"/>
        </w:rPr>
        <w:t xml:space="preserve"> o liczbie dzieci nieprzyjętych do przedszkola</w:t>
      </w:r>
      <w:r w:rsidR="00EA164C" w:rsidRPr="006D0194">
        <w:rPr>
          <w:rFonts w:ascii="Times New Roman" w:eastAsia="Times New Roman" w:hAnsi="Times New Roman"/>
          <w:sz w:val="24"/>
          <w:szCs w:val="24"/>
        </w:rPr>
        <w:t>.</w:t>
      </w:r>
    </w:p>
    <w:p w:rsidR="002077F7" w:rsidRPr="006D0194" w:rsidRDefault="002077F7" w:rsidP="002077F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2077F7" w:rsidP="002077F7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5. </w:t>
      </w:r>
      <w:r w:rsidR="004E1460" w:rsidRPr="006D0194">
        <w:rPr>
          <w:rFonts w:ascii="Times New Roman" w:eastAsia="Times New Roman" w:hAnsi="Times New Roman"/>
          <w:sz w:val="24"/>
          <w:szCs w:val="24"/>
        </w:rPr>
        <w:t xml:space="preserve">Zapewnia bezpieczeństwo danych osobowych i danych wrażliwych kandydatów i ich rodziców lub prawnych opiekunów zgromadzonych dla potrzeb postępowania rekrutacyjnego. </w:t>
      </w:r>
    </w:p>
    <w:p w:rsidR="00513894" w:rsidRPr="006D0194" w:rsidRDefault="00513894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2077F7" w:rsidP="004B30B1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6</w:t>
      </w:r>
      <w:r w:rsidR="004E1460" w:rsidRPr="006D0194">
        <w:rPr>
          <w:rFonts w:ascii="Times New Roman" w:eastAsia="Times New Roman" w:hAnsi="Times New Roman"/>
          <w:sz w:val="24"/>
          <w:szCs w:val="24"/>
        </w:rPr>
        <w:t>. Przechowuje dokumentację związaną z rekrutacją.</w:t>
      </w:r>
    </w:p>
    <w:p w:rsidR="00614E9D" w:rsidRPr="006D0194" w:rsidRDefault="00614E9D" w:rsidP="004B30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E1460" w:rsidRPr="006D0194" w:rsidRDefault="004E1460" w:rsidP="004B30B1">
      <w:pPr>
        <w:spacing w:after="0"/>
        <w:ind w:righ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0194">
        <w:rPr>
          <w:rFonts w:ascii="Times New Roman" w:eastAsia="Times New Roman" w:hAnsi="Times New Roman"/>
          <w:b/>
          <w:sz w:val="24"/>
          <w:szCs w:val="24"/>
        </w:rPr>
        <w:t>Rozdział V</w:t>
      </w:r>
    </w:p>
    <w:p w:rsidR="004E1460" w:rsidRPr="006D0194" w:rsidRDefault="004E1460" w:rsidP="004B30B1">
      <w:pPr>
        <w:spacing w:after="0"/>
        <w:ind w:righ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0194">
        <w:rPr>
          <w:rFonts w:ascii="Times New Roman" w:eastAsia="Times New Roman" w:hAnsi="Times New Roman"/>
          <w:b/>
          <w:sz w:val="24"/>
          <w:szCs w:val="24"/>
        </w:rPr>
        <w:t>Komisja rekrutacyjna</w:t>
      </w:r>
    </w:p>
    <w:p w:rsidR="00894D4B" w:rsidRPr="006D0194" w:rsidRDefault="00894D4B" w:rsidP="004B30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4545" w:rsidRPr="006D0194" w:rsidRDefault="00B94545" w:rsidP="00226AB1">
      <w:pPr>
        <w:pStyle w:val="Akapitzlist"/>
        <w:numPr>
          <w:ilvl w:val="0"/>
          <w:numId w:val="1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W skład </w:t>
      </w:r>
      <w:r w:rsidRPr="006D0194">
        <w:rPr>
          <w:rFonts w:ascii="Times New Roman" w:eastAsia="Times New Roman" w:hAnsi="Times New Roman"/>
          <w:i/>
          <w:sz w:val="24"/>
          <w:szCs w:val="24"/>
        </w:rPr>
        <w:t>komisj</w:t>
      </w:r>
      <w:r w:rsidR="004B30B1" w:rsidRPr="006D0194">
        <w:rPr>
          <w:rFonts w:ascii="Times New Roman" w:eastAsia="Times New Roman" w:hAnsi="Times New Roman"/>
          <w:i/>
          <w:sz w:val="24"/>
          <w:szCs w:val="24"/>
        </w:rPr>
        <w:t>i</w:t>
      </w:r>
      <w:r w:rsidRPr="006D0194">
        <w:rPr>
          <w:rFonts w:ascii="Times New Roman" w:eastAsia="Times New Roman" w:hAnsi="Times New Roman"/>
          <w:i/>
          <w:sz w:val="24"/>
          <w:szCs w:val="24"/>
        </w:rPr>
        <w:t xml:space="preserve"> rekrutacyjnej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wchodz</w:t>
      </w:r>
      <w:r w:rsidR="005944C9" w:rsidRPr="006D0194">
        <w:rPr>
          <w:rFonts w:ascii="Times New Roman" w:eastAsia="Times New Roman" w:hAnsi="Times New Roman"/>
          <w:sz w:val="24"/>
          <w:szCs w:val="24"/>
        </w:rPr>
        <w:t>i co najmniej 3 nauczycieli przedszkola;</w:t>
      </w:r>
    </w:p>
    <w:p w:rsidR="00E6059E" w:rsidRPr="006D0194" w:rsidRDefault="00E6059E" w:rsidP="00E6059E">
      <w:pPr>
        <w:pStyle w:val="Akapitzlist"/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5944C9" w:rsidRPr="006D0194" w:rsidRDefault="005944C9" w:rsidP="00226AB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W skład komisji rekrutacyjnej nie mogą wchodzić:</w:t>
      </w:r>
    </w:p>
    <w:p w:rsidR="005944C9" w:rsidRPr="006D0194" w:rsidRDefault="005944C9" w:rsidP="00E605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1)</w:t>
      </w:r>
      <w:r w:rsidRPr="006D0194">
        <w:rPr>
          <w:rFonts w:ascii="Times New Roman" w:hAnsi="Times New Roman"/>
          <w:sz w:val="24"/>
          <w:szCs w:val="24"/>
        </w:rPr>
        <w:tab/>
        <w:t>dyrektor przedszkola, w którym działa komisja rekrutacyjna;</w:t>
      </w:r>
    </w:p>
    <w:p w:rsidR="005944C9" w:rsidRPr="006D0194" w:rsidRDefault="00E6059E" w:rsidP="00E605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2)</w:t>
      </w:r>
      <w:r w:rsidRPr="006D0194">
        <w:rPr>
          <w:rFonts w:ascii="Times New Roman" w:hAnsi="Times New Roman"/>
          <w:sz w:val="24"/>
          <w:szCs w:val="24"/>
        </w:rPr>
        <w:tab/>
        <w:t>osoba</w:t>
      </w:r>
      <w:r w:rsidR="005944C9" w:rsidRPr="006D0194">
        <w:rPr>
          <w:rFonts w:ascii="Times New Roman" w:hAnsi="Times New Roman"/>
          <w:sz w:val="24"/>
          <w:szCs w:val="24"/>
        </w:rPr>
        <w:t>, której dziecko uczestniczy w postępowaniu rekrutacyjnym przeprowadzanym do przedszkola.</w:t>
      </w:r>
    </w:p>
    <w:p w:rsidR="00E6059E" w:rsidRPr="006D0194" w:rsidRDefault="00E6059E" w:rsidP="00E6059E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5944C9" w:rsidRPr="006D0194" w:rsidRDefault="00E6059E" w:rsidP="00226AB1">
      <w:pPr>
        <w:pStyle w:val="Akapitzlist"/>
        <w:numPr>
          <w:ilvl w:val="0"/>
          <w:numId w:val="1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komisja wyłania ze swego grona </w:t>
      </w:r>
      <w:r w:rsidR="005944C9" w:rsidRPr="006D0194">
        <w:rPr>
          <w:rFonts w:ascii="Times New Roman" w:eastAsia="Times New Roman" w:hAnsi="Times New Roman"/>
          <w:sz w:val="24"/>
          <w:szCs w:val="24"/>
        </w:rPr>
        <w:t>przewodnicząc</w:t>
      </w:r>
      <w:r w:rsidRPr="006D0194">
        <w:rPr>
          <w:rFonts w:ascii="Times New Roman" w:eastAsia="Times New Roman" w:hAnsi="Times New Roman"/>
          <w:sz w:val="24"/>
          <w:szCs w:val="24"/>
        </w:rPr>
        <w:t>ego</w:t>
      </w:r>
      <w:r w:rsidR="005944C9" w:rsidRPr="006D0194">
        <w:rPr>
          <w:rFonts w:ascii="Times New Roman" w:eastAsia="Times New Roman" w:hAnsi="Times New Roman"/>
          <w:sz w:val="24"/>
          <w:szCs w:val="24"/>
        </w:rPr>
        <w:t xml:space="preserve"> komisji</w:t>
      </w:r>
    </w:p>
    <w:p w:rsidR="006A1600" w:rsidRPr="006D0194" w:rsidRDefault="006A1600" w:rsidP="004B30B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94545" w:rsidRPr="006D0194" w:rsidRDefault="00E6059E" w:rsidP="004B30B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4</w:t>
      </w:r>
      <w:r w:rsidR="00B94545" w:rsidRPr="006D0194">
        <w:rPr>
          <w:rFonts w:ascii="Times New Roman" w:eastAsia="Times New Roman" w:hAnsi="Times New Roman"/>
          <w:sz w:val="24"/>
          <w:szCs w:val="24"/>
        </w:rPr>
        <w:t>.</w:t>
      </w:r>
      <w:r w:rsidR="00B94545" w:rsidRPr="006D0194">
        <w:rPr>
          <w:rFonts w:ascii="Times New Roman" w:eastAsia="Times New Roman" w:hAnsi="Times New Roman"/>
          <w:sz w:val="24"/>
          <w:szCs w:val="24"/>
        </w:rPr>
        <w:tab/>
        <w:t xml:space="preserve">Zadaniem </w:t>
      </w:r>
      <w:r w:rsidR="00B94545" w:rsidRPr="006D0194">
        <w:rPr>
          <w:rFonts w:ascii="Times New Roman" w:eastAsia="Times New Roman" w:hAnsi="Times New Roman"/>
          <w:i/>
          <w:sz w:val="24"/>
          <w:szCs w:val="24"/>
        </w:rPr>
        <w:t>komisji rekrutacyjnej</w:t>
      </w:r>
      <w:r w:rsidR="00B94545" w:rsidRPr="006D0194">
        <w:rPr>
          <w:rFonts w:ascii="Times New Roman" w:eastAsia="Times New Roman" w:hAnsi="Times New Roman"/>
          <w:sz w:val="24"/>
          <w:szCs w:val="24"/>
        </w:rPr>
        <w:t xml:space="preserve"> jest:</w:t>
      </w:r>
    </w:p>
    <w:p w:rsidR="00E6059E" w:rsidRPr="006D0194" w:rsidRDefault="00E6059E" w:rsidP="00226AB1">
      <w:pPr>
        <w:numPr>
          <w:ilvl w:val="0"/>
          <w:numId w:val="6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weryfikacja </w:t>
      </w:r>
      <w:r w:rsidRPr="006D0194">
        <w:rPr>
          <w:rStyle w:val="Bodytext20"/>
          <w:rFonts w:eastAsia="Calibri"/>
          <w:sz w:val="24"/>
          <w:szCs w:val="24"/>
        </w:rPr>
        <w:t>spełniania przez kandydata warunków lub kryteriów branych pod uwagę w postępowaniu rekrutacyjnym,</w:t>
      </w:r>
    </w:p>
    <w:p w:rsidR="00B94545" w:rsidRPr="006D0194" w:rsidRDefault="00B94545" w:rsidP="00226AB1">
      <w:pPr>
        <w:numPr>
          <w:ilvl w:val="0"/>
          <w:numId w:val="6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ustalenie wyników postępowania rekrutacyjnego i podanie do publicznej wiadomości list kandydatów zakwalifikowanych i niezakwalifikowanych,</w:t>
      </w:r>
    </w:p>
    <w:p w:rsidR="00B94545" w:rsidRPr="006D0194" w:rsidRDefault="00B94545" w:rsidP="00226AB1">
      <w:pPr>
        <w:numPr>
          <w:ilvl w:val="0"/>
          <w:numId w:val="6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ustalenie i podanie do publicznej wiadomości list kandydatów przyjętych i nieprzyjętych,</w:t>
      </w:r>
    </w:p>
    <w:p w:rsidR="00F46FE8" w:rsidRPr="006D0194" w:rsidRDefault="00B94545" w:rsidP="00226AB1">
      <w:pPr>
        <w:numPr>
          <w:ilvl w:val="0"/>
          <w:numId w:val="6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sporządzenie protokołu postępowania rekrutacyjnego</w:t>
      </w:r>
      <w:r w:rsidR="00F46FE8" w:rsidRPr="006D0194">
        <w:rPr>
          <w:rFonts w:ascii="Times New Roman" w:eastAsia="Times New Roman" w:hAnsi="Times New Roman"/>
          <w:sz w:val="24"/>
          <w:szCs w:val="24"/>
        </w:rPr>
        <w:t>;</w:t>
      </w:r>
    </w:p>
    <w:p w:rsidR="00F46FE8" w:rsidRPr="006D0194" w:rsidRDefault="00F46FE8" w:rsidP="00226AB1">
      <w:pPr>
        <w:pStyle w:val="Akapitzlist"/>
        <w:numPr>
          <w:ilvl w:val="0"/>
          <w:numId w:val="14"/>
        </w:numPr>
        <w:tabs>
          <w:tab w:val="left" w:pos="548"/>
          <w:tab w:val="left" w:pos="851"/>
        </w:tabs>
        <w:spacing w:after="0" w:line="240" w:lineRule="auto"/>
        <w:ind w:left="709" w:right="23" w:hanging="153"/>
        <w:jc w:val="both"/>
        <w:rPr>
          <w:rStyle w:val="Bodytext20"/>
          <w:rFonts w:eastAsia="Calibri"/>
          <w:sz w:val="24"/>
          <w:szCs w:val="24"/>
        </w:rPr>
      </w:pPr>
      <w:r w:rsidRPr="006D0194">
        <w:rPr>
          <w:rStyle w:val="Bodytext20"/>
          <w:rFonts w:eastAsia="Calibri"/>
          <w:sz w:val="24"/>
          <w:szCs w:val="24"/>
        </w:rPr>
        <w:t>protokoły postępowania rekrutacyjnego zawierają w szczególności:</w:t>
      </w:r>
    </w:p>
    <w:p w:rsidR="00F46FE8" w:rsidRPr="006D0194" w:rsidRDefault="00F46FE8" w:rsidP="00F46FE8">
      <w:pPr>
        <w:pStyle w:val="Akapitzlist"/>
        <w:tabs>
          <w:tab w:val="left" w:pos="851"/>
        </w:tabs>
        <w:spacing w:after="0" w:line="240" w:lineRule="auto"/>
        <w:ind w:left="851" w:right="23"/>
        <w:jc w:val="both"/>
        <w:rPr>
          <w:rStyle w:val="Bodytext20"/>
          <w:rFonts w:eastAsia="Calibri"/>
          <w:sz w:val="24"/>
          <w:szCs w:val="24"/>
        </w:rPr>
      </w:pPr>
      <w:r w:rsidRPr="006D0194">
        <w:rPr>
          <w:rStyle w:val="Bodytext20"/>
          <w:rFonts w:eastAsia="Calibri"/>
          <w:sz w:val="24"/>
          <w:szCs w:val="24"/>
        </w:rPr>
        <w:t xml:space="preserve">- datę posiedzenia komisji rekrutacyjnej, </w:t>
      </w:r>
    </w:p>
    <w:p w:rsidR="00F46FE8" w:rsidRPr="006D0194" w:rsidRDefault="00F46FE8" w:rsidP="00F46FE8">
      <w:pPr>
        <w:pStyle w:val="Akapitzlist"/>
        <w:tabs>
          <w:tab w:val="left" w:pos="851"/>
        </w:tabs>
        <w:spacing w:after="0" w:line="240" w:lineRule="auto"/>
        <w:ind w:left="851" w:right="23"/>
        <w:jc w:val="both"/>
        <w:rPr>
          <w:rStyle w:val="Bodytext20"/>
          <w:rFonts w:eastAsia="Calibri"/>
          <w:sz w:val="24"/>
          <w:szCs w:val="24"/>
        </w:rPr>
      </w:pPr>
      <w:r w:rsidRPr="006D0194">
        <w:rPr>
          <w:rStyle w:val="Bodytext20"/>
          <w:rFonts w:eastAsia="Calibri"/>
          <w:sz w:val="24"/>
          <w:szCs w:val="24"/>
        </w:rPr>
        <w:t>- imiona i nazwiska przewodniczącego oraz członków komisji obecnych na posiedzeniu,</w:t>
      </w:r>
    </w:p>
    <w:p w:rsidR="00F46FE8" w:rsidRPr="006D0194" w:rsidRDefault="00F46FE8" w:rsidP="00F46FE8">
      <w:pPr>
        <w:pStyle w:val="Akapitzlist"/>
        <w:tabs>
          <w:tab w:val="left" w:pos="851"/>
        </w:tabs>
        <w:spacing w:after="0" w:line="240" w:lineRule="auto"/>
        <w:ind w:left="851" w:right="23"/>
        <w:jc w:val="both"/>
        <w:rPr>
          <w:rStyle w:val="Bodytext20"/>
          <w:rFonts w:eastAsia="Calibri"/>
          <w:sz w:val="24"/>
          <w:szCs w:val="24"/>
        </w:rPr>
      </w:pPr>
      <w:r w:rsidRPr="006D0194">
        <w:rPr>
          <w:rStyle w:val="Bodytext20"/>
          <w:rFonts w:eastAsia="Calibri"/>
          <w:sz w:val="24"/>
          <w:szCs w:val="24"/>
        </w:rPr>
        <w:t>- informacje o podjętych czynnościach lub rozstrzygnięciach.</w:t>
      </w:r>
    </w:p>
    <w:p w:rsidR="00F46FE8" w:rsidRPr="006D0194" w:rsidRDefault="00F46FE8" w:rsidP="00F46FE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6D0194">
        <w:rPr>
          <w:rStyle w:val="Bodytext20"/>
          <w:rFonts w:eastAsia="Calibri"/>
          <w:sz w:val="24"/>
          <w:szCs w:val="24"/>
        </w:rPr>
        <w:t>Protokół podpisuje przewodniczący i członkowie komisji rekrutacyjnej.</w:t>
      </w:r>
    </w:p>
    <w:p w:rsidR="002A5C97" w:rsidRPr="006D0194" w:rsidRDefault="002A5C97" w:rsidP="00226A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załączenie do </w:t>
      </w:r>
      <w:r w:rsidR="00945BC5" w:rsidRPr="006D0194">
        <w:rPr>
          <w:rFonts w:ascii="Times New Roman" w:hAnsi="Times New Roman"/>
          <w:sz w:val="24"/>
          <w:szCs w:val="24"/>
        </w:rPr>
        <w:t>protokołu</w:t>
      </w:r>
      <w:r w:rsidRPr="006D0194">
        <w:rPr>
          <w:rFonts w:ascii="Times New Roman" w:hAnsi="Times New Roman"/>
          <w:sz w:val="24"/>
          <w:szCs w:val="24"/>
        </w:rPr>
        <w:t>;</w:t>
      </w:r>
    </w:p>
    <w:p w:rsidR="002A5C97" w:rsidRPr="006D0194" w:rsidRDefault="002A5C97" w:rsidP="002A5C9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a)</w:t>
      </w:r>
      <w:r w:rsidRPr="006D0194">
        <w:rPr>
          <w:rFonts w:ascii="Times New Roman" w:hAnsi="Times New Roman"/>
          <w:sz w:val="24"/>
          <w:szCs w:val="24"/>
        </w:rPr>
        <w:tab/>
        <w:t>listy zweryfikowanych wniosków o przyjęcie do przedszkola;</w:t>
      </w:r>
    </w:p>
    <w:p w:rsidR="002A5C97" w:rsidRPr="006D0194" w:rsidRDefault="002A5C97" w:rsidP="002A5C9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b)</w:t>
      </w:r>
      <w:r w:rsidRPr="006D0194">
        <w:rPr>
          <w:rFonts w:ascii="Times New Roman" w:hAnsi="Times New Roman"/>
          <w:sz w:val="24"/>
          <w:szCs w:val="24"/>
        </w:rPr>
        <w:tab/>
        <w:t>informacji o liczbie punktów przyznanych poszczególnym kandydatom za poszczególne kryteria brane pod uwagę w postępowaniu rekrutacyjnym;</w:t>
      </w:r>
    </w:p>
    <w:p w:rsidR="002A5C97" w:rsidRPr="006D0194" w:rsidRDefault="002A5C97" w:rsidP="002A5C9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c) listy kandydatów zakwalifikowanych i kandydatów niezakwalifikowanych;</w:t>
      </w:r>
    </w:p>
    <w:p w:rsidR="002A5C97" w:rsidRPr="006D0194" w:rsidRDefault="002077F7" w:rsidP="002A5C9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d</w:t>
      </w:r>
      <w:r w:rsidR="002A5C97" w:rsidRPr="006D0194">
        <w:rPr>
          <w:rFonts w:ascii="Times New Roman" w:hAnsi="Times New Roman"/>
          <w:sz w:val="24"/>
          <w:szCs w:val="24"/>
        </w:rPr>
        <w:t>) listy kandydatów przyjętych i kandydatów nieprzyjętych;</w:t>
      </w:r>
    </w:p>
    <w:p w:rsidR="00E6059E" w:rsidRPr="006D0194" w:rsidRDefault="002A5C97" w:rsidP="004B30B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6</w:t>
      </w:r>
      <w:r w:rsidR="00B94545" w:rsidRPr="006D0194">
        <w:rPr>
          <w:rFonts w:ascii="Times New Roman" w:hAnsi="Times New Roman"/>
          <w:sz w:val="24"/>
          <w:szCs w:val="24"/>
        </w:rPr>
        <w:t>) sporządzenie w ciągu 5 dni od daty wpłynięcia wniosku rodzica, uzasadnienia odmowy przyjęcia dziecka do przedszkola, które zawiera przyczyny odmowy, w tym najniższą liczbę punktów, która uprawniała do przyjęcia, oraz liczbę punktów, którą kandydat uzyskał w postępowaniu rekrutacyjnym</w:t>
      </w:r>
      <w:r w:rsidR="00E6059E" w:rsidRPr="006D0194">
        <w:rPr>
          <w:rFonts w:ascii="Times New Roman" w:hAnsi="Times New Roman"/>
          <w:sz w:val="24"/>
          <w:szCs w:val="24"/>
        </w:rPr>
        <w:t>.</w:t>
      </w:r>
    </w:p>
    <w:p w:rsidR="004938F3" w:rsidRPr="006D0194" w:rsidRDefault="004938F3" w:rsidP="004B30B1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938F3" w:rsidRPr="006D0194" w:rsidRDefault="004938F3" w:rsidP="004B30B1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3. Przewodniczący </w:t>
      </w:r>
      <w:r w:rsidRPr="006D0194">
        <w:rPr>
          <w:rFonts w:ascii="Times New Roman" w:eastAsia="Times New Roman" w:hAnsi="Times New Roman"/>
          <w:i/>
          <w:sz w:val="24"/>
          <w:szCs w:val="24"/>
        </w:rPr>
        <w:t>komisji rekrutacyjnej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jest odpowiedzialny za:</w:t>
      </w:r>
    </w:p>
    <w:p w:rsidR="004938F3" w:rsidRPr="006D0194" w:rsidRDefault="001E3419" w:rsidP="00226AB1">
      <w:pPr>
        <w:numPr>
          <w:ilvl w:val="0"/>
          <w:numId w:val="5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zwołanie i prowadzenie</w:t>
      </w:r>
      <w:r w:rsidR="004938F3" w:rsidRPr="006D0194">
        <w:rPr>
          <w:rFonts w:ascii="Times New Roman" w:eastAsia="Times New Roman" w:hAnsi="Times New Roman"/>
          <w:sz w:val="24"/>
          <w:szCs w:val="24"/>
        </w:rPr>
        <w:t xml:space="preserve"> prac </w:t>
      </w:r>
      <w:r w:rsidR="004938F3" w:rsidRPr="006D0194">
        <w:rPr>
          <w:rFonts w:ascii="Times New Roman" w:eastAsia="Times New Roman" w:hAnsi="Times New Roman"/>
          <w:i/>
          <w:sz w:val="24"/>
          <w:szCs w:val="24"/>
        </w:rPr>
        <w:t>komisji rekrutacyjnej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zgodnie z </w:t>
      </w:r>
      <w:r w:rsidR="006D3A2D" w:rsidRPr="006D0194">
        <w:rPr>
          <w:rFonts w:ascii="Times New Roman" w:eastAsia="Times New Roman" w:hAnsi="Times New Roman"/>
          <w:sz w:val="24"/>
          <w:szCs w:val="24"/>
        </w:rPr>
        <w:t xml:space="preserve">ustalonym </w:t>
      </w:r>
      <w:r w:rsidRPr="006D0194">
        <w:rPr>
          <w:rFonts w:ascii="Times New Roman" w:eastAsia="Times New Roman" w:hAnsi="Times New Roman"/>
          <w:sz w:val="24"/>
          <w:szCs w:val="24"/>
        </w:rPr>
        <w:t>harmonogramem:</w:t>
      </w:r>
    </w:p>
    <w:p w:rsidR="001E3419" w:rsidRPr="006D0194" w:rsidRDefault="001E3419" w:rsidP="00226AB1">
      <w:pPr>
        <w:pStyle w:val="Akapitzlist"/>
        <w:numPr>
          <w:ilvl w:val="0"/>
          <w:numId w:val="12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prace są prowadzone, jeżeli w posiedzeniu komisji bierze udział co najmniej 2/3 osób wchodzących w skład komisji</w:t>
      </w:r>
      <w:r w:rsidR="006D3A2D" w:rsidRPr="006D0194">
        <w:rPr>
          <w:rFonts w:ascii="Times New Roman" w:hAnsi="Times New Roman"/>
          <w:sz w:val="24"/>
          <w:szCs w:val="24"/>
        </w:rPr>
        <w:t>,</w:t>
      </w:r>
    </w:p>
    <w:p w:rsidR="002A0DDC" w:rsidRPr="006D0194" w:rsidRDefault="006D3A2D" w:rsidP="00226AB1">
      <w:pPr>
        <w:pStyle w:val="Akapitzlist"/>
        <w:numPr>
          <w:ilvl w:val="0"/>
          <w:numId w:val="5"/>
        </w:numPr>
        <w:spacing w:after="0" w:line="240" w:lineRule="auto"/>
        <w:ind w:left="567" w:right="-14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Style w:val="Bodytext20"/>
          <w:rFonts w:eastAsia="Calibri"/>
          <w:sz w:val="24"/>
          <w:szCs w:val="24"/>
        </w:rPr>
        <w:t xml:space="preserve">zapoznanie </w:t>
      </w:r>
      <w:r w:rsidR="002A0DDC" w:rsidRPr="006D0194">
        <w:rPr>
          <w:rStyle w:val="Bodytext20"/>
          <w:rFonts w:eastAsia="Calibri"/>
          <w:sz w:val="24"/>
          <w:szCs w:val="24"/>
        </w:rPr>
        <w:t>członk</w:t>
      </w:r>
      <w:r w:rsidRPr="006D0194">
        <w:rPr>
          <w:rStyle w:val="Bodytext20"/>
          <w:rFonts w:eastAsia="Calibri"/>
          <w:sz w:val="24"/>
          <w:szCs w:val="24"/>
        </w:rPr>
        <w:t>ów</w:t>
      </w:r>
      <w:r w:rsidR="002A0DDC" w:rsidRPr="006D0194">
        <w:rPr>
          <w:rStyle w:val="Bodytext20"/>
          <w:rFonts w:eastAsia="Calibri"/>
          <w:sz w:val="24"/>
          <w:szCs w:val="24"/>
        </w:rPr>
        <w:t xml:space="preserve"> komisji z wnioskami o przyjęcie</w:t>
      </w:r>
      <w:r w:rsidRPr="006D0194">
        <w:rPr>
          <w:rStyle w:val="Bodytext20"/>
          <w:rFonts w:eastAsia="Calibri"/>
          <w:sz w:val="24"/>
          <w:szCs w:val="24"/>
        </w:rPr>
        <w:t xml:space="preserve"> do przedszkola,</w:t>
      </w:r>
    </w:p>
    <w:p w:rsidR="006D3A2D" w:rsidRPr="006D0194" w:rsidRDefault="006D3A2D" w:rsidP="00226AB1">
      <w:pPr>
        <w:numPr>
          <w:ilvl w:val="0"/>
          <w:numId w:val="5"/>
        </w:numPr>
        <w:tabs>
          <w:tab w:val="left" w:pos="543"/>
        </w:tabs>
        <w:spacing w:after="0" w:line="235" w:lineRule="exact"/>
        <w:ind w:left="567" w:hanging="283"/>
        <w:jc w:val="both"/>
        <w:rPr>
          <w:rStyle w:val="Bodytext20"/>
          <w:rFonts w:eastAsia="Calibri"/>
          <w:sz w:val="24"/>
          <w:szCs w:val="24"/>
        </w:rPr>
      </w:pPr>
      <w:r w:rsidRPr="006D0194">
        <w:rPr>
          <w:rStyle w:val="Bodytext20"/>
          <w:rFonts w:eastAsia="Calibri"/>
          <w:sz w:val="24"/>
          <w:szCs w:val="24"/>
        </w:rPr>
        <w:t>zobowiązanie osób wchodzących w skład komisji do nieujawniania informacji o przebiegu posiedzenia komisji i podjętych rozstrzygnięciach, które mogą naruszać dobra osobiste kandydata lub jego rodziców, a także nauczycieli i innych pracowników przedszkola:</w:t>
      </w:r>
    </w:p>
    <w:p w:rsidR="004938F3" w:rsidRPr="006D0194" w:rsidRDefault="004938F3" w:rsidP="00226AB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851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zebranie od członków komisji oświadczeń o dochowaniu tajemnicy służbowe i poufności danych o kandydatach i ich rodzinach w trakcie prac komisji i po ich zakończeniu oraz zachowaniu bezstronności w związku z prowadzonym postępowaniem rekrutacyjnym.</w:t>
      </w:r>
    </w:p>
    <w:p w:rsidR="004938F3" w:rsidRPr="006D0194" w:rsidRDefault="004938F3" w:rsidP="00226AB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851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przekazanie dyrektorowi podpisanego przez wszystkich członków komisji protokołu wraz z listami kandydatów zakwalifikowanych, niezakwalifikowanych, przyjętych, nieprzyjętych.</w:t>
      </w:r>
    </w:p>
    <w:p w:rsidR="002077F7" w:rsidRPr="006D0194" w:rsidRDefault="004938F3" w:rsidP="00226AB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-14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organizację i przebieg pracy komisji rekrutacyjnej w postępowaniu uzupełniającym.</w:t>
      </w:r>
    </w:p>
    <w:p w:rsidR="004938F3" w:rsidRPr="006D0194" w:rsidRDefault="004938F3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545" w:rsidRPr="006D0194" w:rsidRDefault="004938F3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4. P</w:t>
      </w:r>
      <w:r w:rsidR="00E16722" w:rsidRPr="006D0194">
        <w:rPr>
          <w:rFonts w:ascii="Times New Roman" w:hAnsi="Times New Roman"/>
          <w:sz w:val="24"/>
          <w:szCs w:val="24"/>
        </w:rPr>
        <w:t xml:space="preserve">rzewodniczący </w:t>
      </w:r>
      <w:r w:rsidR="00E16722" w:rsidRPr="006D0194">
        <w:rPr>
          <w:rFonts w:ascii="Times New Roman" w:hAnsi="Times New Roman"/>
          <w:i/>
          <w:sz w:val="24"/>
          <w:szCs w:val="24"/>
        </w:rPr>
        <w:t>komisji rekrutacyjnej</w:t>
      </w:r>
      <w:r w:rsidR="00B94545" w:rsidRPr="006D0194">
        <w:rPr>
          <w:rFonts w:ascii="Times New Roman" w:hAnsi="Times New Roman"/>
          <w:sz w:val="24"/>
          <w:szCs w:val="24"/>
        </w:rPr>
        <w:t xml:space="preserve"> ma prawo do:</w:t>
      </w:r>
      <w:r w:rsidR="00E16722" w:rsidRPr="006D0194">
        <w:rPr>
          <w:rFonts w:ascii="Times New Roman" w:hAnsi="Times New Roman"/>
          <w:sz w:val="24"/>
          <w:szCs w:val="24"/>
        </w:rPr>
        <w:t xml:space="preserve"> </w:t>
      </w:r>
    </w:p>
    <w:p w:rsidR="006D3A2D" w:rsidRPr="006D0194" w:rsidRDefault="00B94545" w:rsidP="004B30B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a) </w:t>
      </w:r>
      <w:r w:rsidR="006D3A2D" w:rsidRPr="006D0194">
        <w:rPr>
          <w:rStyle w:val="Bodytext20"/>
          <w:rFonts w:eastAsia="Calibri"/>
          <w:sz w:val="24"/>
          <w:szCs w:val="24"/>
        </w:rPr>
        <w:t>zwoływać posiedzenia komisji poza ustalonymi dniami i godzinami posiedzeń komisji</w:t>
      </w:r>
    </w:p>
    <w:p w:rsidR="00B94545" w:rsidRPr="006D0194" w:rsidRDefault="006D3A2D" w:rsidP="004B30B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b) </w:t>
      </w:r>
      <w:r w:rsidR="00B94545" w:rsidRPr="006D0194">
        <w:rPr>
          <w:rFonts w:ascii="Times New Roman" w:eastAsia="Times New Roman" w:hAnsi="Times New Roman"/>
          <w:sz w:val="24"/>
          <w:szCs w:val="24"/>
        </w:rPr>
        <w:t>występowania z wnioskiem do prezydenta miasta o potwierdzenie okoliczności podanych przez rodziców/opiekunów prawnych kandydata w oświadczeniach uprawniających do pierwszeństwa w przyjęciu dziecka do przedszkola</w:t>
      </w:r>
      <w:r w:rsidR="002A0DDC" w:rsidRPr="006D0194">
        <w:rPr>
          <w:rFonts w:ascii="Times New Roman" w:eastAsia="Times New Roman" w:hAnsi="Times New Roman"/>
          <w:sz w:val="24"/>
          <w:szCs w:val="24"/>
        </w:rPr>
        <w:t>.</w:t>
      </w:r>
    </w:p>
    <w:p w:rsidR="002A0DDC" w:rsidRPr="006D0194" w:rsidRDefault="002A0DDC" w:rsidP="004B30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0F2A" w:rsidRPr="006D0194" w:rsidRDefault="004E1460" w:rsidP="004B30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 xml:space="preserve">Rozdział </w:t>
      </w:r>
      <w:r w:rsidR="00FF0F2A" w:rsidRPr="006D0194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I</w:t>
      </w:r>
    </w:p>
    <w:p w:rsidR="00FF0F2A" w:rsidRPr="006D0194" w:rsidRDefault="00FF0F2A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Procedura  odwoławcza</w:t>
      </w:r>
    </w:p>
    <w:p w:rsidR="00FF0F2A" w:rsidRPr="006D0194" w:rsidRDefault="00FF0F2A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38F3" w:rsidRPr="006D0194" w:rsidRDefault="004938F3" w:rsidP="004B30B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1. Data podania do publicznej wiadomości listy kandydatów przyjętych i nieprzyjętych rozpoczyna procedurę odwoławczą.</w:t>
      </w:r>
    </w:p>
    <w:p w:rsidR="004938F3" w:rsidRPr="006D0194" w:rsidRDefault="004938F3" w:rsidP="004B30B1">
      <w:p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938F3" w:rsidRPr="006D0194" w:rsidRDefault="004938F3" w:rsidP="00226AB1">
      <w:pPr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 xml:space="preserve">Rodzice/opiekunowie prawni kandydata, który nie został przyjęty do przedszkola w terminie 7 dni </w:t>
      </w:r>
      <w:r w:rsidRPr="006D0194">
        <w:rPr>
          <w:rFonts w:ascii="Times New Roman" w:hAnsi="Times New Roman"/>
          <w:sz w:val="24"/>
          <w:szCs w:val="24"/>
        </w:rPr>
        <w:t xml:space="preserve">od podania do publicznej wiadomości listy kandydatów przyjętych i kandydatów nieprzyjętych, mogą wystąpić do </w:t>
      </w:r>
      <w:r w:rsidRPr="006D0194">
        <w:rPr>
          <w:rFonts w:ascii="Times New Roman" w:hAnsi="Times New Roman"/>
          <w:i/>
          <w:sz w:val="24"/>
          <w:szCs w:val="24"/>
        </w:rPr>
        <w:t>komisji rekrutacyjnej</w:t>
      </w:r>
      <w:r w:rsidRPr="006D0194">
        <w:rPr>
          <w:rFonts w:ascii="Times New Roman" w:hAnsi="Times New Roman"/>
          <w:sz w:val="24"/>
          <w:szCs w:val="24"/>
        </w:rPr>
        <w:t xml:space="preserve"> z pisemnym wnioskiem o sporządzenie uzasadnienia odmowy przyjęcia dziecka do przedszkola.</w:t>
      </w:r>
    </w:p>
    <w:p w:rsidR="004938F3" w:rsidRPr="006D0194" w:rsidRDefault="004938F3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5221D0" w:rsidRPr="006D0194" w:rsidRDefault="004938F3" w:rsidP="00226AB1">
      <w:pPr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i/>
          <w:sz w:val="24"/>
          <w:szCs w:val="24"/>
        </w:rPr>
        <w:t>Komisja rekrutacyjna</w:t>
      </w:r>
      <w:r w:rsidRPr="006D0194">
        <w:rPr>
          <w:rFonts w:ascii="Times New Roman" w:eastAsia="Times New Roman" w:hAnsi="Times New Roman"/>
          <w:sz w:val="24"/>
          <w:szCs w:val="24"/>
        </w:rPr>
        <w:t xml:space="preserve"> w terminie 5 dni od dnia złożenia wniosku przez rodzica/opiekuna prawnego kandydata podaje przyczyny odmowy przyjęcia oraz liczbę punktów, którą kandydat uzyskał w postępowaniu rekrutacyjnym.</w:t>
      </w:r>
    </w:p>
    <w:p w:rsidR="00513894" w:rsidRPr="006D0194" w:rsidRDefault="00513894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F223C" w:rsidRPr="006D0194" w:rsidRDefault="005221D0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4</w:t>
      </w:r>
      <w:r w:rsidR="008F223C" w:rsidRPr="006D0194">
        <w:rPr>
          <w:rFonts w:ascii="Times New Roman" w:hAnsi="Times New Roman"/>
          <w:sz w:val="24"/>
          <w:szCs w:val="24"/>
        </w:rPr>
        <w:t xml:space="preserve">. Rodzic kandydata, w terminie 7 dni od dnia otrzymania uzasadnienia </w:t>
      </w:r>
      <w:r w:rsidR="002077F7" w:rsidRPr="006D0194">
        <w:rPr>
          <w:rFonts w:ascii="Times New Roman" w:hAnsi="Times New Roman"/>
          <w:i/>
          <w:sz w:val="24"/>
          <w:szCs w:val="24"/>
        </w:rPr>
        <w:t>komisji rekrutacyjnej</w:t>
      </w:r>
      <w:r w:rsidR="002077F7" w:rsidRPr="006D0194">
        <w:rPr>
          <w:rFonts w:ascii="Times New Roman" w:hAnsi="Times New Roman"/>
          <w:sz w:val="24"/>
          <w:szCs w:val="24"/>
        </w:rPr>
        <w:t xml:space="preserve"> </w:t>
      </w:r>
      <w:r w:rsidR="008F223C" w:rsidRPr="006D0194">
        <w:rPr>
          <w:rFonts w:ascii="Times New Roman" w:hAnsi="Times New Roman"/>
          <w:sz w:val="24"/>
          <w:szCs w:val="24"/>
        </w:rPr>
        <w:t xml:space="preserve">może wnieść do dyrektora przedszkola odwołanie od </w:t>
      </w:r>
      <w:r w:rsidR="002077F7" w:rsidRPr="006D0194">
        <w:rPr>
          <w:rFonts w:ascii="Times New Roman" w:hAnsi="Times New Roman"/>
          <w:sz w:val="24"/>
          <w:szCs w:val="24"/>
        </w:rPr>
        <w:t xml:space="preserve">jej </w:t>
      </w:r>
      <w:r w:rsidR="008F223C" w:rsidRPr="006D0194">
        <w:rPr>
          <w:rFonts w:ascii="Times New Roman" w:hAnsi="Times New Roman"/>
          <w:sz w:val="24"/>
          <w:szCs w:val="24"/>
        </w:rPr>
        <w:t>rozstrzygnięcia. Obowiązuje forma pisemna.</w:t>
      </w:r>
    </w:p>
    <w:p w:rsidR="00513894" w:rsidRPr="006D0194" w:rsidRDefault="00513894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F223C" w:rsidRPr="006D0194" w:rsidRDefault="005221D0" w:rsidP="004B30B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5</w:t>
      </w:r>
      <w:r w:rsidR="008F223C" w:rsidRPr="006D0194">
        <w:rPr>
          <w:rFonts w:ascii="Times New Roman" w:hAnsi="Times New Roman"/>
          <w:sz w:val="24"/>
          <w:szCs w:val="24"/>
        </w:rPr>
        <w:t xml:space="preserve">. Dyrektor przedszkola rozpatruje odwołanie od rozstrzygnięcia </w:t>
      </w:r>
      <w:r w:rsidR="008F223C" w:rsidRPr="006D0194">
        <w:rPr>
          <w:rFonts w:ascii="Times New Roman" w:hAnsi="Times New Roman"/>
          <w:i/>
          <w:sz w:val="24"/>
          <w:szCs w:val="24"/>
        </w:rPr>
        <w:t xml:space="preserve">Komisji </w:t>
      </w:r>
      <w:r w:rsidR="00BA7BC4" w:rsidRPr="006D0194">
        <w:rPr>
          <w:rFonts w:ascii="Times New Roman" w:hAnsi="Times New Roman"/>
          <w:i/>
          <w:sz w:val="24"/>
          <w:szCs w:val="24"/>
        </w:rPr>
        <w:t>r</w:t>
      </w:r>
      <w:r w:rsidR="008F223C" w:rsidRPr="006D0194">
        <w:rPr>
          <w:rFonts w:ascii="Times New Roman" w:hAnsi="Times New Roman"/>
          <w:i/>
          <w:sz w:val="24"/>
          <w:szCs w:val="24"/>
        </w:rPr>
        <w:t>ekrutacyjnej</w:t>
      </w:r>
      <w:r w:rsidR="008F223C" w:rsidRPr="006D0194">
        <w:rPr>
          <w:rFonts w:ascii="Times New Roman" w:hAnsi="Times New Roman"/>
          <w:sz w:val="24"/>
          <w:szCs w:val="24"/>
        </w:rPr>
        <w:t xml:space="preserve"> w terminie 7 dni od dnia otrzymania odwołania.</w:t>
      </w:r>
    </w:p>
    <w:p w:rsidR="00513894" w:rsidRPr="006D0194" w:rsidRDefault="00513894" w:rsidP="004B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CF" w:rsidRPr="006D0194" w:rsidRDefault="005221D0" w:rsidP="004B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>6</w:t>
      </w:r>
      <w:r w:rsidR="008F223C" w:rsidRPr="006D0194">
        <w:rPr>
          <w:rFonts w:ascii="Times New Roman" w:hAnsi="Times New Roman"/>
          <w:sz w:val="24"/>
          <w:szCs w:val="24"/>
        </w:rPr>
        <w:t>. Na rozstrzygnięcie dyrektora służy skarga do sądu administracyjnego.</w:t>
      </w:r>
    </w:p>
    <w:p w:rsidR="00BC61CF" w:rsidRPr="006D0194" w:rsidRDefault="00BC61CF" w:rsidP="004B30B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0F2A" w:rsidRPr="006D0194" w:rsidRDefault="00E16722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 xml:space="preserve">Rozdział </w:t>
      </w:r>
      <w:r w:rsidR="00FF0F2A" w:rsidRPr="006D0194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4E1460" w:rsidRPr="006D0194">
        <w:rPr>
          <w:rFonts w:ascii="Times New Roman" w:eastAsia="Times New Roman" w:hAnsi="Times New Roman"/>
          <w:b/>
          <w:bCs/>
          <w:sz w:val="24"/>
          <w:szCs w:val="24"/>
        </w:rPr>
        <w:t>II</w:t>
      </w:r>
    </w:p>
    <w:p w:rsidR="004E1460" w:rsidRPr="002F4260" w:rsidRDefault="004E1460" w:rsidP="004B30B1">
      <w:pPr>
        <w:spacing w:after="0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b/>
          <w:sz w:val="24"/>
          <w:szCs w:val="24"/>
        </w:rPr>
        <w:t>Ochrona danych osobowych i wrażliwych zgromadzonych dla postępowania rekrutacyjnego</w:t>
      </w:r>
      <w:r w:rsidR="002F42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4260" w:rsidRPr="002F4260">
        <w:rPr>
          <w:rFonts w:ascii="Times New Roman" w:eastAsia="Times New Roman" w:hAnsi="Times New Roman"/>
          <w:sz w:val="24"/>
          <w:szCs w:val="24"/>
        </w:rPr>
        <w:t>(zał</w:t>
      </w:r>
      <w:r w:rsidR="002F4260">
        <w:rPr>
          <w:rFonts w:ascii="Times New Roman" w:eastAsia="Times New Roman" w:hAnsi="Times New Roman"/>
          <w:sz w:val="24"/>
          <w:szCs w:val="24"/>
        </w:rPr>
        <w:t>.</w:t>
      </w:r>
      <w:r w:rsidR="002F4260" w:rsidRPr="002F4260">
        <w:rPr>
          <w:rFonts w:ascii="Times New Roman" w:eastAsia="Times New Roman" w:hAnsi="Times New Roman"/>
          <w:sz w:val="24"/>
          <w:szCs w:val="24"/>
        </w:rPr>
        <w:t xml:space="preserve"> nr 1</w:t>
      </w:r>
      <w:r w:rsidR="002F4260">
        <w:rPr>
          <w:rFonts w:ascii="Times New Roman" w:eastAsia="Times New Roman" w:hAnsi="Times New Roman"/>
          <w:sz w:val="24"/>
          <w:szCs w:val="24"/>
        </w:rPr>
        <w:t xml:space="preserve"> – oświadczenie dla członków Komisji rekrutacyjnej</w:t>
      </w:r>
      <w:r w:rsidR="002F4260" w:rsidRPr="002F4260">
        <w:rPr>
          <w:rFonts w:ascii="Times New Roman" w:eastAsia="Times New Roman" w:hAnsi="Times New Roman"/>
          <w:sz w:val="24"/>
          <w:szCs w:val="24"/>
        </w:rPr>
        <w:t>)</w:t>
      </w:r>
    </w:p>
    <w:p w:rsidR="004E1460" w:rsidRPr="006D0194" w:rsidRDefault="004E1460" w:rsidP="004B30B1">
      <w:pPr>
        <w:spacing w:after="0"/>
        <w:ind w:left="567" w:right="-142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4E1460" w:rsidP="00226AB1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Administratorem danych zgromadzonych dla potrzeb postępowania rekrutacyjnego jest przedszkole.</w:t>
      </w:r>
    </w:p>
    <w:p w:rsidR="00513894" w:rsidRPr="006D0194" w:rsidRDefault="00513894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4E1460" w:rsidP="00226AB1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Podstawą przetwarzania danych jest pisemna zgoda wyrażona przez rodzica lub opiekuna prawnego zamieszczona na wniosku o przyjęcie dziecka do przedszkola.</w:t>
      </w:r>
    </w:p>
    <w:p w:rsidR="00513894" w:rsidRPr="006D0194" w:rsidRDefault="00513894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4E1460" w:rsidP="00226AB1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Wnioski kandydatów przyjętych i dołączona do nich dokumentacja są przechowywane do końca okresu pobytu dziecka w przedszkolu.</w:t>
      </w:r>
    </w:p>
    <w:p w:rsidR="00513894" w:rsidRPr="006D0194" w:rsidRDefault="00513894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4E1460" w:rsidP="00226AB1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Wnioski kandydatów nieprzyjętych i dołączona do nich dokumentacja są przechowywane przez okres roku, pod warunkiem, że nie toczy się postępowanie w sądzie administracyjnym w związku ze skargą.</w:t>
      </w:r>
    </w:p>
    <w:p w:rsidR="00513894" w:rsidRPr="006D0194" w:rsidRDefault="00513894" w:rsidP="004B30B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4E1460" w:rsidRPr="006D0194" w:rsidRDefault="004E1460" w:rsidP="00226AB1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sz w:val="24"/>
          <w:szCs w:val="24"/>
        </w:rPr>
        <w:t>W przypadku toczącego się postępowania w sądzie administracyjnym dokumentacja danego kandydata jest przechowywana do zakończenia sprawy prawomocnym wyrokiem.</w:t>
      </w:r>
    </w:p>
    <w:p w:rsidR="00614E9D" w:rsidRPr="006D0194" w:rsidRDefault="00614E9D">
      <w:pPr>
        <w:spacing w:after="0" w:line="36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1460" w:rsidRPr="006D0194" w:rsidRDefault="004E1460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1460" w:rsidRPr="006D0194" w:rsidRDefault="004E1460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 xml:space="preserve">Rozdział </w:t>
      </w:r>
      <w:r w:rsidR="00A432CE" w:rsidRPr="006D0194">
        <w:rPr>
          <w:rFonts w:ascii="Times New Roman" w:eastAsia="Times New Roman" w:hAnsi="Times New Roman"/>
          <w:b/>
          <w:bCs/>
          <w:sz w:val="24"/>
          <w:szCs w:val="24"/>
        </w:rPr>
        <w:t>VIII</w:t>
      </w:r>
    </w:p>
    <w:p w:rsidR="00FF0F2A" w:rsidRPr="006D0194" w:rsidRDefault="008B6776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FF0F2A" w:rsidRPr="006D0194">
        <w:rPr>
          <w:rFonts w:ascii="Times New Roman" w:eastAsia="Times New Roman" w:hAnsi="Times New Roman"/>
          <w:b/>
          <w:bCs/>
          <w:sz w:val="24"/>
          <w:szCs w:val="24"/>
        </w:rPr>
        <w:t>ostanowienia końcowe</w:t>
      </w:r>
      <w:r w:rsidR="00A70F28" w:rsidRPr="006D019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F0F2A" w:rsidRPr="006D0194" w:rsidRDefault="00FF0F2A" w:rsidP="004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09FF" w:rsidRPr="006D0194" w:rsidRDefault="00A70F28" w:rsidP="004B30B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1. </w:t>
      </w:r>
      <w:r w:rsidR="00A309FF" w:rsidRPr="006D0194">
        <w:rPr>
          <w:rFonts w:ascii="Times New Roman" w:eastAsia="Times New Roman" w:hAnsi="Times New Roman"/>
          <w:sz w:val="24"/>
          <w:szCs w:val="24"/>
        </w:rPr>
        <w:t>Regulamin nie dotyczy przyjęcia dziecka do przedszkola w trakcie roku szkolnego. W tym przypadku decyzję o przyjęciu do przedszkola podejmuje dyrektor przedszkola.</w:t>
      </w:r>
    </w:p>
    <w:p w:rsidR="00A309FF" w:rsidRPr="006D0194" w:rsidRDefault="00A309FF" w:rsidP="004B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FF" w:rsidRPr="006D0194" w:rsidRDefault="00A309FF" w:rsidP="00DD4F6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194">
        <w:rPr>
          <w:rFonts w:ascii="Times New Roman" w:hAnsi="Times New Roman"/>
          <w:sz w:val="24"/>
          <w:szCs w:val="24"/>
        </w:rPr>
        <w:t xml:space="preserve">2. </w:t>
      </w:r>
      <w:r w:rsidRPr="006D0194">
        <w:rPr>
          <w:rFonts w:ascii="Times New Roman" w:eastAsia="Times New Roman" w:hAnsi="Times New Roman"/>
          <w:bCs/>
          <w:sz w:val="24"/>
          <w:szCs w:val="24"/>
        </w:rPr>
        <w:t>Na potrzeby rekrutacji do przedszkola w danym  roku szkolnym, kryteria, drugiego etapu postępowania rekrutacyjnego o których mowa w ustawie ustalone są przez Radę Miejską w Łodzi.</w:t>
      </w:r>
    </w:p>
    <w:p w:rsidR="00DD4F68" w:rsidRPr="006D0194" w:rsidRDefault="00DD4F68" w:rsidP="00DD4F6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14E9D" w:rsidRPr="006D0194" w:rsidRDefault="00A309FF" w:rsidP="00DD4F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0194">
        <w:rPr>
          <w:rFonts w:ascii="Times New Roman" w:eastAsia="Times New Roman" w:hAnsi="Times New Roman"/>
          <w:bCs/>
          <w:sz w:val="24"/>
          <w:szCs w:val="24"/>
        </w:rPr>
        <w:t>3.</w:t>
      </w:r>
      <w:r w:rsidR="00614E9D" w:rsidRPr="006D01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 xml:space="preserve">W przypadku wystąpienia na terenie Łodzi stanu nadzwyczajnego, w szczególności sytuacji zagrażającej życiu lub zdrowiu ludzi, </w:t>
      </w:r>
      <w:r w:rsidR="00DD4F68" w:rsidRPr="006D0194">
        <w:rPr>
          <w:rFonts w:ascii="Times New Roman" w:eastAsia="Times New Roman" w:hAnsi="Times New Roman"/>
          <w:sz w:val="24"/>
          <w:szCs w:val="24"/>
        </w:rPr>
        <w:t xml:space="preserve">który 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 xml:space="preserve">uniemożliwi przeprowadzenie </w:t>
      </w:r>
      <w:r w:rsidR="00DD4F68" w:rsidRPr="006D0194">
        <w:rPr>
          <w:rFonts w:ascii="Times New Roman" w:eastAsia="Times New Roman" w:hAnsi="Times New Roman"/>
          <w:sz w:val="24"/>
          <w:szCs w:val="24"/>
        </w:rPr>
        <w:t xml:space="preserve">planowanego 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 xml:space="preserve">postępowania rekrutacyjnego lub postępowania uzupełniającego dyrektor przedszkola w uzgodnieniu z </w:t>
      </w:r>
      <w:r w:rsidR="00DD4F68" w:rsidRPr="006D0194">
        <w:rPr>
          <w:rFonts w:ascii="Times New Roman" w:eastAsia="Times New Roman" w:hAnsi="Times New Roman"/>
          <w:sz w:val="24"/>
          <w:szCs w:val="24"/>
        </w:rPr>
        <w:t>Prezydentem Miasta (za pośrednictwem</w:t>
      </w:r>
      <w:r w:rsidR="00785BC0" w:rsidRPr="006D0194">
        <w:rPr>
          <w:rFonts w:ascii="Times New Roman" w:eastAsia="Times New Roman" w:hAnsi="Times New Roman"/>
          <w:sz w:val="24"/>
          <w:szCs w:val="24"/>
        </w:rPr>
        <w:t xml:space="preserve"> </w:t>
      </w:r>
      <w:r w:rsidR="00DD4F68" w:rsidRPr="006D0194">
        <w:rPr>
          <w:rFonts w:ascii="Times New Roman" w:eastAsia="Times New Roman" w:hAnsi="Times New Roman"/>
          <w:sz w:val="24"/>
          <w:szCs w:val="24"/>
        </w:rPr>
        <w:t xml:space="preserve">Urzędu Miasta Łodzi Wydziału Edukacji) 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 xml:space="preserve">ustala </w:t>
      </w:r>
      <w:r w:rsidR="00DD4F68" w:rsidRPr="006D0194">
        <w:rPr>
          <w:rFonts w:ascii="Times New Roman" w:eastAsia="Times New Roman" w:hAnsi="Times New Roman"/>
          <w:sz w:val="24"/>
          <w:szCs w:val="24"/>
        </w:rPr>
        <w:t xml:space="preserve">nowe </w:t>
      </w:r>
      <w:r w:rsidR="00614E9D" w:rsidRPr="006D0194">
        <w:rPr>
          <w:rFonts w:ascii="Times New Roman" w:eastAsia="Times New Roman" w:hAnsi="Times New Roman"/>
          <w:sz w:val="24"/>
          <w:szCs w:val="24"/>
        </w:rPr>
        <w:t>terminy dokonywania czynności w postępowaniu rekrutacyjnym lub postępowaniu uzupełniającym</w:t>
      </w:r>
      <w:r w:rsidR="00DD4F68" w:rsidRPr="006D0194">
        <w:rPr>
          <w:rFonts w:ascii="Times New Roman" w:eastAsia="Times New Roman" w:hAnsi="Times New Roman"/>
          <w:sz w:val="24"/>
          <w:szCs w:val="24"/>
        </w:rPr>
        <w:t>.</w:t>
      </w:r>
    </w:p>
    <w:p w:rsidR="00614E9D" w:rsidRPr="006D0194" w:rsidRDefault="00614E9D" w:rsidP="00DD4F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A683C" w:rsidRPr="006D0194" w:rsidRDefault="00A309FF" w:rsidP="00DD4F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194">
        <w:rPr>
          <w:rFonts w:ascii="Times New Roman" w:eastAsia="Times New Roman" w:hAnsi="Times New Roman"/>
          <w:bCs/>
          <w:sz w:val="24"/>
          <w:szCs w:val="24"/>
        </w:rPr>
        <w:t xml:space="preserve">4. Regulamin obowiązuje </w:t>
      </w:r>
      <w:r w:rsidR="00E015B1" w:rsidRPr="006D0194">
        <w:rPr>
          <w:rFonts w:ascii="Times New Roman" w:hAnsi="Times New Roman"/>
          <w:sz w:val="24"/>
          <w:szCs w:val="24"/>
        </w:rPr>
        <w:t xml:space="preserve">od </w:t>
      </w:r>
      <w:r w:rsidR="00493420">
        <w:rPr>
          <w:rFonts w:ascii="Times New Roman" w:hAnsi="Times New Roman"/>
          <w:sz w:val="24"/>
          <w:szCs w:val="24"/>
        </w:rPr>
        <w:t>1</w:t>
      </w:r>
      <w:r w:rsidR="00E015B1" w:rsidRPr="006D0194">
        <w:rPr>
          <w:rFonts w:ascii="Times New Roman" w:hAnsi="Times New Roman"/>
          <w:sz w:val="24"/>
          <w:szCs w:val="24"/>
        </w:rPr>
        <w:t xml:space="preserve"> </w:t>
      </w:r>
      <w:r w:rsidR="00493420">
        <w:rPr>
          <w:rFonts w:ascii="Times New Roman" w:hAnsi="Times New Roman"/>
          <w:sz w:val="24"/>
          <w:szCs w:val="24"/>
        </w:rPr>
        <w:t>kwietnia</w:t>
      </w:r>
      <w:r w:rsidR="0081626F">
        <w:rPr>
          <w:rFonts w:ascii="Times New Roman" w:hAnsi="Times New Roman"/>
          <w:sz w:val="24"/>
          <w:szCs w:val="24"/>
        </w:rPr>
        <w:t xml:space="preserve"> 2021</w:t>
      </w:r>
      <w:bookmarkStart w:id="1" w:name="_GoBack"/>
      <w:bookmarkEnd w:id="1"/>
      <w:r w:rsidR="006E49B8" w:rsidRPr="006D0194">
        <w:rPr>
          <w:rFonts w:ascii="Times New Roman" w:hAnsi="Times New Roman"/>
          <w:sz w:val="24"/>
          <w:szCs w:val="24"/>
        </w:rPr>
        <w:t xml:space="preserve"> r.</w:t>
      </w:r>
    </w:p>
    <w:sectPr w:rsidR="00FA683C" w:rsidRPr="006D0194" w:rsidSect="001E1878">
      <w:footerReference w:type="default" r:id="rId9"/>
      <w:pgSz w:w="11906" w:h="16838"/>
      <w:pgMar w:top="624" w:right="624" w:bottom="624" w:left="62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A3" w:rsidRDefault="00446BA3" w:rsidP="001E1878">
      <w:pPr>
        <w:spacing w:after="0" w:line="240" w:lineRule="auto"/>
      </w:pPr>
      <w:r>
        <w:separator/>
      </w:r>
    </w:p>
  </w:endnote>
  <w:endnote w:type="continuationSeparator" w:id="0">
    <w:p w:rsidR="00446BA3" w:rsidRDefault="00446BA3" w:rsidP="001E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890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1E1878" w:rsidRPr="001E1878" w:rsidRDefault="00CF1CA9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1E1878">
          <w:rPr>
            <w:rFonts w:ascii="Tahoma" w:hAnsi="Tahoma" w:cs="Tahoma"/>
            <w:sz w:val="20"/>
            <w:szCs w:val="20"/>
          </w:rPr>
          <w:fldChar w:fldCharType="begin"/>
        </w:r>
        <w:r w:rsidR="001E1878" w:rsidRPr="001E187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1E1878">
          <w:rPr>
            <w:rFonts w:ascii="Tahoma" w:hAnsi="Tahoma" w:cs="Tahoma"/>
            <w:sz w:val="20"/>
            <w:szCs w:val="20"/>
          </w:rPr>
          <w:fldChar w:fldCharType="separate"/>
        </w:r>
        <w:r w:rsidR="00446BA3">
          <w:rPr>
            <w:rFonts w:ascii="Tahoma" w:hAnsi="Tahoma" w:cs="Tahoma"/>
            <w:noProof/>
            <w:sz w:val="20"/>
            <w:szCs w:val="20"/>
          </w:rPr>
          <w:t>1</w:t>
        </w:r>
        <w:r w:rsidRPr="001E187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1E1878" w:rsidRDefault="001E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A3" w:rsidRDefault="00446BA3" w:rsidP="001E1878">
      <w:pPr>
        <w:spacing w:after="0" w:line="240" w:lineRule="auto"/>
      </w:pPr>
      <w:r>
        <w:separator/>
      </w:r>
    </w:p>
  </w:footnote>
  <w:footnote w:type="continuationSeparator" w:id="0">
    <w:p w:rsidR="00446BA3" w:rsidRDefault="00446BA3" w:rsidP="001E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00"/>
    <w:multiLevelType w:val="hybridMultilevel"/>
    <w:tmpl w:val="F5101B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0069FA"/>
    <w:multiLevelType w:val="hybridMultilevel"/>
    <w:tmpl w:val="BD1A11B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803"/>
    <w:multiLevelType w:val="hybridMultilevel"/>
    <w:tmpl w:val="6486DF0C"/>
    <w:lvl w:ilvl="0" w:tplc="485C5CE0">
      <w:start w:val="1"/>
      <w:numFmt w:val="decimal"/>
      <w:lvlText w:val="%1)"/>
      <w:lvlJc w:val="left"/>
      <w:pPr>
        <w:ind w:left="128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F41277"/>
    <w:multiLevelType w:val="hybridMultilevel"/>
    <w:tmpl w:val="AC4A3C5A"/>
    <w:lvl w:ilvl="0" w:tplc="2A509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8228D3"/>
    <w:multiLevelType w:val="hybridMultilevel"/>
    <w:tmpl w:val="473E945E"/>
    <w:lvl w:ilvl="0" w:tplc="E4C4D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63" w:hanging="360"/>
      </w:pPr>
    </w:lvl>
    <w:lvl w:ilvl="2" w:tplc="0415001B">
      <w:start w:val="1"/>
      <w:numFmt w:val="lowerRoman"/>
      <w:lvlText w:val="%3."/>
      <w:lvlJc w:val="right"/>
      <w:pPr>
        <w:ind w:left="-43" w:hanging="180"/>
      </w:pPr>
    </w:lvl>
    <w:lvl w:ilvl="3" w:tplc="0415000F">
      <w:start w:val="1"/>
      <w:numFmt w:val="decimal"/>
      <w:lvlText w:val="%4."/>
      <w:lvlJc w:val="left"/>
      <w:pPr>
        <w:ind w:left="677" w:hanging="360"/>
      </w:pPr>
    </w:lvl>
    <w:lvl w:ilvl="4" w:tplc="04150019" w:tentative="1">
      <w:start w:val="1"/>
      <w:numFmt w:val="lowerLetter"/>
      <w:lvlText w:val="%5."/>
      <w:lvlJc w:val="left"/>
      <w:pPr>
        <w:ind w:left="1397" w:hanging="360"/>
      </w:pPr>
    </w:lvl>
    <w:lvl w:ilvl="5" w:tplc="0415001B" w:tentative="1">
      <w:start w:val="1"/>
      <w:numFmt w:val="lowerRoman"/>
      <w:lvlText w:val="%6."/>
      <w:lvlJc w:val="right"/>
      <w:pPr>
        <w:ind w:left="2117" w:hanging="180"/>
      </w:pPr>
    </w:lvl>
    <w:lvl w:ilvl="6" w:tplc="0415000F" w:tentative="1">
      <w:start w:val="1"/>
      <w:numFmt w:val="decimal"/>
      <w:lvlText w:val="%7."/>
      <w:lvlJc w:val="left"/>
      <w:pPr>
        <w:ind w:left="2837" w:hanging="360"/>
      </w:pPr>
    </w:lvl>
    <w:lvl w:ilvl="7" w:tplc="04150019" w:tentative="1">
      <w:start w:val="1"/>
      <w:numFmt w:val="lowerLetter"/>
      <w:lvlText w:val="%8."/>
      <w:lvlJc w:val="left"/>
      <w:pPr>
        <w:ind w:left="3557" w:hanging="360"/>
      </w:pPr>
    </w:lvl>
    <w:lvl w:ilvl="8" w:tplc="041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5" w15:restartNumberingAfterBreak="0">
    <w:nsid w:val="266E0982"/>
    <w:multiLevelType w:val="hybridMultilevel"/>
    <w:tmpl w:val="B7884D48"/>
    <w:lvl w:ilvl="0" w:tplc="4094E1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05E87"/>
    <w:multiLevelType w:val="hybridMultilevel"/>
    <w:tmpl w:val="41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26EDB"/>
    <w:multiLevelType w:val="hybridMultilevel"/>
    <w:tmpl w:val="4994239A"/>
    <w:lvl w:ilvl="0" w:tplc="2A56710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1605"/>
    <w:multiLevelType w:val="hybridMultilevel"/>
    <w:tmpl w:val="3A588AE6"/>
    <w:lvl w:ilvl="0" w:tplc="CD48D014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5E482C"/>
    <w:multiLevelType w:val="hybridMultilevel"/>
    <w:tmpl w:val="24DA2120"/>
    <w:lvl w:ilvl="0" w:tplc="59824D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3B24"/>
    <w:multiLevelType w:val="hybridMultilevel"/>
    <w:tmpl w:val="7134516C"/>
    <w:lvl w:ilvl="0" w:tplc="FFAE72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77883"/>
    <w:multiLevelType w:val="hybridMultilevel"/>
    <w:tmpl w:val="C61EE1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197448"/>
    <w:multiLevelType w:val="hybridMultilevel"/>
    <w:tmpl w:val="5D2A6A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4640EE"/>
    <w:multiLevelType w:val="hybridMultilevel"/>
    <w:tmpl w:val="CB9A5650"/>
    <w:lvl w:ilvl="0" w:tplc="666CA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E86F20"/>
    <w:multiLevelType w:val="hybridMultilevel"/>
    <w:tmpl w:val="166232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9F2D38"/>
    <w:multiLevelType w:val="hybridMultilevel"/>
    <w:tmpl w:val="7A5C858A"/>
    <w:lvl w:ilvl="0" w:tplc="692AC8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7F5766"/>
    <w:multiLevelType w:val="hybridMultilevel"/>
    <w:tmpl w:val="3DB22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74F82"/>
    <w:multiLevelType w:val="hybridMultilevel"/>
    <w:tmpl w:val="FA58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2A"/>
    <w:rsid w:val="00005DA0"/>
    <w:rsid w:val="000225F0"/>
    <w:rsid w:val="000719A8"/>
    <w:rsid w:val="000912E1"/>
    <w:rsid w:val="000B5642"/>
    <w:rsid w:val="000B6DFD"/>
    <w:rsid w:val="000E73AA"/>
    <w:rsid w:val="000F1B5F"/>
    <w:rsid w:val="001104E4"/>
    <w:rsid w:val="0014193B"/>
    <w:rsid w:val="0014486C"/>
    <w:rsid w:val="00183A7C"/>
    <w:rsid w:val="00197CCC"/>
    <w:rsid w:val="001A2B57"/>
    <w:rsid w:val="001A5447"/>
    <w:rsid w:val="001A5DEB"/>
    <w:rsid w:val="001D49F2"/>
    <w:rsid w:val="001E1878"/>
    <w:rsid w:val="001E3419"/>
    <w:rsid w:val="001F001B"/>
    <w:rsid w:val="002077F7"/>
    <w:rsid w:val="00226AB1"/>
    <w:rsid w:val="0027735E"/>
    <w:rsid w:val="00280BAF"/>
    <w:rsid w:val="00295D0D"/>
    <w:rsid w:val="002A0DDC"/>
    <w:rsid w:val="002A5C97"/>
    <w:rsid w:val="002A7733"/>
    <w:rsid w:val="002C6E23"/>
    <w:rsid w:val="002F140B"/>
    <w:rsid w:val="002F4260"/>
    <w:rsid w:val="002F7334"/>
    <w:rsid w:val="00346C0B"/>
    <w:rsid w:val="00362034"/>
    <w:rsid w:val="003845BE"/>
    <w:rsid w:val="00387A1D"/>
    <w:rsid w:val="003A1B64"/>
    <w:rsid w:val="003C3168"/>
    <w:rsid w:val="003E592A"/>
    <w:rsid w:val="003F4213"/>
    <w:rsid w:val="003F44D9"/>
    <w:rsid w:val="00406165"/>
    <w:rsid w:val="00432AC6"/>
    <w:rsid w:val="00446BA3"/>
    <w:rsid w:val="0045244D"/>
    <w:rsid w:val="00456F78"/>
    <w:rsid w:val="00490137"/>
    <w:rsid w:val="00493420"/>
    <w:rsid w:val="004938F3"/>
    <w:rsid w:val="004A3723"/>
    <w:rsid w:val="004B30B1"/>
    <w:rsid w:val="004C7D3F"/>
    <w:rsid w:val="004D04E0"/>
    <w:rsid w:val="004E1460"/>
    <w:rsid w:val="004E4726"/>
    <w:rsid w:val="0051103E"/>
    <w:rsid w:val="005126BD"/>
    <w:rsid w:val="00513894"/>
    <w:rsid w:val="005221D0"/>
    <w:rsid w:val="00571CC3"/>
    <w:rsid w:val="0058301D"/>
    <w:rsid w:val="00592EEF"/>
    <w:rsid w:val="005944C9"/>
    <w:rsid w:val="005B042A"/>
    <w:rsid w:val="005C1149"/>
    <w:rsid w:val="005E6BC7"/>
    <w:rsid w:val="00614E9D"/>
    <w:rsid w:val="00623906"/>
    <w:rsid w:val="00642202"/>
    <w:rsid w:val="00643DFC"/>
    <w:rsid w:val="0065614E"/>
    <w:rsid w:val="00664EF0"/>
    <w:rsid w:val="006712BE"/>
    <w:rsid w:val="006A1600"/>
    <w:rsid w:val="006D0194"/>
    <w:rsid w:val="006D3A2D"/>
    <w:rsid w:val="006E49B8"/>
    <w:rsid w:val="00700BFC"/>
    <w:rsid w:val="00727AE5"/>
    <w:rsid w:val="00751233"/>
    <w:rsid w:val="007634DD"/>
    <w:rsid w:val="0077011E"/>
    <w:rsid w:val="00785BC0"/>
    <w:rsid w:val="007B6484"/>
    <w:rsid w:val="007C54E4"/>
    <w:rsid w:val="007F3822"/>
    <w:rsid w:val="0081626F"/>
    <w:rsid w:val="00836613"/>
    <w:rsid w:val="0087569F"/>
    <w:rsid w:val="008803AD"/>
    <w:rsid w:val="00894D4B"/>
    <w:rsid w:val="00896C70"/>
    <w:rsid w:val="00897B52"/>
    <w:rsid w:val="008A28D4"/>
    <w:rsid w:val="008B6776"/>
    <w:rsid w:val="008C5542"/>
    <w:rsid w:val="008D65C0"/>
    <w:rsid w:val="008E69BF"/>
    <w:rsid w:val="008F223C"/>
    <w:rsid w:val="009079F9"/>
    <w:rsid w:val="009142EC"/>
    <w:rsid w:val="00943DF4"/>
    <w:rsid w:val="00945BC5"/>
    <w:rsid w:val="0097547A"/>
    <w:rsid w:val="00980598"/>
    <w:rsid w:val="00992EC2"/>
    <w:rsid w:val="00994D06"/>
    <w:rsid w:val="009A6961"/>
    <w:rsid w:val="009B2BAA"/>
    <w:rsid w:val="009E3065"/>
    <w:rsid w:val="00A309FF"/>
    <w:rsid w:val="00A432CE"/>
    <w:rsid w:val="00A51139"/>
    <w:rsid w:val="00A659CF"/>
    <w:rsid w:val="00A70F28"/>
    <w:rsid w:val="00A828A3"/>
    <w:rsid w:val="00A9126B"/>
    <w:rsid w:val="00AB0106"/>
    <w:rsid w:val="00AB49D3"/>
    <w:rsid w:val="00AC51EF"/>
    <w:rsid w:val="00AD73BD"/>
    <w:rsid w:val="00AF196F"/>
    <w:rsid w:val="00B015BD"/>
    <w:rsid w:val="00B01A9D"/>
    <w:rsid w:val="00B203C0"/>
    <w:rsid w:val="00B20E79"/>
    <w:rsid w:val="00B364C2"/>
    <w:rsid w:val="00B51D87"/>
    <w:rsid w:val="00B73C9A"/>
    <w:rsid w:val="00B94545"/>
    <w:rsid w:val="00B968ED"/>
    <w:rsid w:val="00BA5084"/>
    <w:rsid w:val="00BA6B0A"/>
    <w:rsid w:val="00BA7BC4"/>
    <w:rsid w:val="00BB3BD7"/>
    <w:rsid w:val="00BB74F4"/>
    <w:rsid w:val="00BC12E5"/>
    <w:rsid w:val="00BC21A1"/>
    <w:rsid w:val="00BC61CF"/>
    <w:rsid w:val="00C226E8"/>
    <w:rsid w:val="00C333F9"/>
    <w:rsid w:val="00C51332"/>
    <w:rsid w:val="00C57847"/>
    <w:rsid w:val="00C80C68"/>
    <w:rsid w:val="00C92DA2"/>
    <w:rsid w:val="00C97B44"/>
    <w:rsid w:val="00CA3E0F"/>
    <w:rsid w:val="00CA468B"/>
    <w:rsid w:val="00CB06DC"/>
    <w:rsid w:val="00CC38D6"/>
    <w:rsid w:val="00CC529E"/>
    <w:rsid w:val="00CC697A"/>
    <w:rsid w:val="00CD359C"/>
    <w:rsid w:val="00CE5011"/>
    <w:rsid w:val="00CF1CA9"/>
    <w:rsid w:val="00D03E33"/>
    <w:rsid w:val="00D20F94"/>
    <w:rsid w:val="00D62303"/>
    <w:rsid w:val="00D75BEC"/>
    <w:rsid w:val="00D76CC4"/>
    <w:rsid w:val="00D810E8"/>
    <w:rsid w:val="00DC0DDE"/>
    <w:rsid w:val="00DC72E2"/>
    <w:rsid w:val="00DD4F68"/>
    <w:rsid w:val="00DE0DDC"/>
    <w:rsid w:val="00DE33D5"/>
    <w:rsid w:val="00DE78A0"/>
    <w:rsid w:val="00E015B1"/>
    <w:rsid w:val="00E16722"/>
    <w:rsid w:val="00E1682A"/>
    <w:rsid w:val="00E21AA6"/>
    <w:rsid w:val="00E22B6B"/>
    <w:rsid w:val="00E27F8A"/>
    <w:rsid w:val="00E41DC6"/>
    <w:rsid w:val="00E576FC"/>
    <w:rsid w:val="00E6059E"/>
    <w:rsid w:val="00E80B1B"/>
    <w:rsid w:val="00EA164C"/>
    <w:rsid w:val="00EA7FAF"/>
    <w:rsid w:val="00EB2D8C"/>
    <w:rsid w:val="00EE1D83"/>
    <w:rsid w:val="00EE62FA"/>
    <w:rsid w:val="00F023E3"/>
    <w:rsid w:val="00F03C2F"/>
    <w:rsid w:val="00F10DE2"/>
    <w:rsid w:val="00F116C8"/>
    <w:rsid w:val="00F17B30"/>
    <w:rsid w:val="00F277ED"/>
    <w:rsid w:val="00F46FE8"/>
    <w:rsid w:val="00F751F7"/>
    <w:rsid w:val="00F95780"/>
    <w:rsid w:val="00FA683C"/>
    <w:rsid w:val="00FF0F2A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70E7"/>
  <w15:docId w15:val="{FABF02A4-A540-4A7D-B036-2E78D21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sz w:val="24"/>
        <w:szCs w:val="26"/>
        <w:lang w:val="pl-PL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F2A"/>
    <w:pPr>
      <w:spacing w:after="200" w:line="276" w:lineRule="auto"/>
      <w:ind w:firstLine="0"/>
    </w:pPr>
    <w:rPr>
      <w:rFonts w:ascii="Calibri" w:eastAsia="Calibri" w:hAnsi="Calibri" w:cs="Times New Roman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0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878"/>
    <w:rPr>
      <w:rFonts w:ascii="Calibri" w:eastAsia="Calibri" w:hAnsi="Calibri" w:cs="Times New Roman"/>
      <w:color w:val="auto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878"/>
    <w:rPr>
      <w:rFonts w:ascii="Calibri" w:eastAsia="Calibri" w:hAnsi="Calibri" w:cs="Times New Roman"/>
      <w:color w:val="auto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975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94545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Cs w:val="24"/>
      <w:lang w:eastAsia="pl-PL"/>
    </w:rPr>
  </w:style>
  <w:style w:type="character" w:customStyle="1" w:styleId="Heading4">
    <w:name w:val="Heading #4_"/>
    <w:basedOn w:val="Domylnaczcionkaakapitu"/>
    <w:rsid w:val="0091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0">
    <w:name w:val="Heading #4"/>
    <w:basedOn w:val="Heading4"/>
    <w:rsid w:val="0091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Domylnaczcionkaakapitu"/>
    <w:rsid w:val="00E6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0">
    <w:name w:val="Body text (2)"/>
    <w:basedOn w:val="Bodytext2"/>
    <w:rsid w:val="00E6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Bold">
    <w:name w:val="Body text (2) + Bold"/>
    <w:basedOn w:val="Bodytext2"/>
    <w:rsid w:val="002A0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80"/>
    <w:rPr>
      <w:rFonts w:ascii="Segoe UI" w:eastAsia="Calibri" w:hAnsi="Segoe UI" w:cs="Segoe UI"/>
      <w:color w:val="auto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5126BD"/>
  </w:style>
  <w:style w:type="character" w:styleId="Hipercze">
    <w:name w:val="Hyperlink"/>
    <w:basedOn w:val="Domylnaczcionkaakapitu"/>
    <w:uiPriority w:val="99"/>
    <w:semiHidden/>
    <w:unhideWhenUsed/>
    <w:rsid w:val="0051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41484&amp;tx_edgelegalacts_legalacts%5Baction%5D=show&amp;tx_edgelegalacts_legalacts%5Bcontroller%5D=Legal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650C-7269-4028-AB8A-838A51F4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User</cp:lastModifiedBy>
  <cp:revision>2</cp:revision>
  <cp:lastPrinted>2016-02-09T15:07:00Z</cp:lastPrinted>
  <dcterms:created xsi:type="dcterms:W3CDTF">2021-03-08T13:24:00Z</dcterms:created>
  <dcterms:modified xsi:type="dcterms:W3CDTF">2021-03-08T13:24:00Z</dcterms:modified>
</cp:coreProperties>
</file>